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96587367"/>
        <w:docPartObj>
          <w:docPartGallery w:val="Cover Pages"/>
          <w:docPartUnique/>
        </w:docPartObj>
      </w:sdtPr>
      <w:sdtEndPr>
        <w:rPr>
          <w:sz w:val="20"/>
          <w:szCs w:val="20"/>
        </w:rPr>
      </w:sdtEndPr>
      <w:sdtContent>
        <w:p w14:paraId="3C961EC9" w14:textId="45108712" w:rsidR="00B452D9" w:rsidRDefault="00B452D9">
          <w:r>
            <w:rPr>
              <w:noProof/>
            </w:rPr>
            <w:drawing>
              <wp:anchor distT="0" distB="0" distL="114300" distR="114300" simplePos="0" relativeHeight="251658240" behindDoc="1" locked="0" layoutInCell="1" allowOverlap="1" wp14:anchorId="261A8C24" wp14:editId="37DF383F">
                <wp:simplePos x="0" y="0"/>
                <wp:positionH relativeFrom="column">
                  <wp:posOffset>-934065</wp:posOffset>
                </wp:positionH>
                <wp:positionV relativeFrom="page">
                  <wp:posOffset>0</wp:posOffset>
                </wp:positionV>
                <wp:extent cx="7803514" cy="10098666"/>
                <wp:effectExtent l="0" t="0" r="0" b="0"/>
                <wp:wrapNone/>
                <wp:docPr id="207543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2230" name="Picture 1"/>
                        <pic:cNvPicPr/>
                      </pic:nvPicPr>
                      <pic:blipFill>
                        <a:blip r:embed="rId7"/>
                        <a:stretch>
                          <a:fillRect/>
                        </a:stretch>
                      </pic:blipFill>
                      <pic:spPr>
                        <a:xfrm>
                          <a:off x="0" y="0"/>
                          <a:ext cx="7803514" cy="10098666"/>
                        </a:xfrm>
                        <a:prstGeom prst="rect">
                          <a:avLst/>
                        </a:prstGeom>
                      </pic:spPr>
                    </pic:pic>
                  </a:graphicData>
                </a:graphic>
                <wp14:sizeRelH relativeFrom="page">
                  <wp14:pctWidth>0</wp14:pctWidth>
                </wp14:sizeRelH>
                <wp14:sizeRelV relativeFrom="page">
                  <wp14:pctHeight>0</wp14:pctHeight>
                </wp14:sizeRelV>
              </wp:anchor>
            </w:drawing>
          </w:r>
        </w:p>
        <w:p w14:paraId="52495C7B" w14:textId="77777777" w:rsidR="00FA64E0" w:rsidRDefault="00B452D9" w:rsidP="00FA64E0">
          <w:pPr>
            <w:rPr>
              <w:sz w:val="20"/>
              <w:szCs w:val="20"/>
            </w:rPr>
          </w:pPr>
          <w:r>
            <w:rPr>
              <w:sz w:val="20"/>
              <w:szCs w:val="20"/>
            </w:rPr>
            <w:br w:type="page"/>
          </w:r>
        </w:p>
      </w:sdtContent>
    </w:sdt>
    <w:p w14:paraId="0C4C7782" w14:textId="77777777" w:rsidR="00402056" w:rsidRPr="00402056" w:rsidRDefault="00402056" w:rsidP="00402056">
      <w:pPr>
        <w:autoSpaceDE w:val="0"/>
        <w:autoSpaceDN w:val="0"/>
        <w:adjustRightInd w:val="0"/>
        <w:spacing w:after="0" w:line="240" w:lineRule="auto"/>
        <w:rPr>
          <w:rFonts w:ascii="Times New Roman" w:hAnsi="Times New Roman" w:cs="Times New Roman"/>
          <w:color w:val="000000"/>
          <w:kern w:val="0"/>
          <w:lang w:val="en-US"/>
        </w:rPr>
      </w:pPr>
    </w:p>
    <w:p w14:paraId="445B8846" w14:textId="033CEA69" w:rsidR="00C56F11" w:rsidRPr="002322E4" w:rsidRDefault="002322E4" w:rsidP="00402056">
      <w:pPr>
        <w:pStyle w:val="Default"/>
        <w:rPr>
          <w:rFonts w:ascii="Times New Roman" w:hAnsi="Times New Roman" w:cs="Times New Roman"/>
          <w:color w:val="771515"/>
          <w:lang w:val="fr-CA"/>
        </w:rPr>
      </w:pPr>
      <w:r w:rsidRPr="002322E4">
        <w:rPr>
          <w:rFonts w:ascii="Times New Roman" w:hAnsi="Times New Roman" w:cs="Times New Roman"/>
          <w:color w:val="771515"/>
          <w:lang w:val="fr-CA"/>
        </w:rPr>
        <w:t>PREMIÈRE NATION [NOM] – PROGRAMME D’EMPLOI DES JEUNES</w:t>
      </w:r>
    </w:p>
    <w:p w14:paraId="5CA988ED" w14:textId="67D1B0F3" w:rsidR="00402056" w:rsidRPr="002322E4" w:rsidRDefault="002322E4" w:rsidP="00402056">
      <w:pPr>
        <w:pStyle w:val="Default"/>
        <w:rPr>
          <w:b/>
          <w:bCs/>
          <w:color w:val="000000" w:themeColor="text1"/>
          <w:sz w:val="20"/>
          <w:szCs w:val="20"/>
          <w:lang w:val="fr-CA"/>
        </w:rPr>
      </w:pPr>
      <w:r w:rsidRPr="002322E4">
        <w:rPr>
          <w:b/>
          <w:bCs/>
          <w:color w:val="000000" w:themeColor="text1"/>
          <w:sz w:val="20"/>
          <w:szCs w:val="20"/>
          <w:lang w:val="fr-CA"/>
        </w:rPr>
        <w:t>Exercice financier : 202X–202X</w:t>
      </w:r>
    </w:p>
    <w:p w14:paraId="6809DBF6" w14:textId="77777777" w:rsidR="00402056" w:rsidRPr="00402056" w:rsidRDefault="00402056" w:rsidP="00402056">
      <w:pPr>
        <w:autoSpaceDE w:val="0"/>
        <w:autoSpaceDN w:val="0"/>
        <w:adjustRightInd w:val="0"/>
        <w:spacing w:after="0" w:line="240" w:lineRule="auto"/>
        <w:rPr>
          <w:rFonts w:ascii="Times New Roman" w:hAnsi="Times New Roman" w:cs="Times New Roman"/>
          <w:color w:val="000000"/>
          <w:kern w:val="0"/>
          <w:lang w:val="en-US"/>
        </w:rPr>
      </w:pPr>
    </w:p>
    <w:p w14:paraId="68DFA666" w14:textId="5FF1F66B" w:rsidR="00402056" w:rsidRPr="002322E4" w:rsidRDefault="002322E4" w:rsidP="00402056">
      <w:pPr>
        <w:pStyle w:val="Default"/>
        <w:rPr>
          <w:rFonts w:ascii="Times New Roman" w:hAnsi="Times New Roman" w:cs="Times New Roman"/>
          <w:bCs/>
          <w:color w:val="771515"/>
          <w:lang w:val="fr-CA"/>
        </w:rPr>
      </w:pPr>
      <w:r w:rsidRPr="002322E4">
        <w:rPr>
          <w:rFonts w:ascii="Times New Roman" w:hAnsi="Times New Roman" w:cs="Times New Roman"/>
          <w:bCs/>
          <w:color w:val="771515"/>
          <w:lang w:val="fr-CA"/>
        </w:rPr>
        <w:t>RENSEIGNEMENTS GÉNÉRAUX</w:t>
      </w:r>
    </w:p>
    <w:p w14:paraId="76E09017" w14:textId="77777777" w:rsidR="002322E4" w:rsidRPr="002322E4" w:rsidRDefault="002322E4" w:rsidP="002322E4">
      <w:pPr>
        <w:pStyle w:val="Default"/>
        <w:rPr>
          <w:b/>
          <w:bCs/>
          <w:color w:val="000000" w:themeColor="text1"/>
          <w:sz w:val="20"/>
          <w:szCs w:val="20"/>
          <w:lang w:val="fr-CA"/>
        </w:rPr>
      </w:pPr>
      <w:r w:rsidRPr="002322E4">
        <w:rPr>
          <w:b/>
          <w:bCs/>
          <w:color w:val="000000" w:themeColor="text1"/>
          <w:sz w:val="20"/>
          <w:szCs w:val="20"/>
          <w:lang w:val="fr-CA"/>
        </w:rPr>
        <w:t>DESCRIPTION DU PROGRAMME</w:t>
      </w:r>
    </w:p>
    <w:p w14:paraId="0B2273B7" w14:textId="77777777" w:rsidR="002322E4" w:rsidRPr="002322E4" w:rsidRDefault="002322E4" w:rsidP="002322E4">
      <w:pPr>
        <w:pStyle w:val="Default"/>
        <w:rPr>
          <w:color w:val="000000" w:themeColor="text1"/>
          <w:sz w:val="20"/>
          <w:szCs w:val="20"/>
          <w:lang w:val="fr-CA"/>
        </w:rPr>
      </w:pPr>
      <w:r w:rsidRPr="002322E4">
        <w:rPr>
          <w:color w:val="000000" w:themeColor="text1"/>
          <w:sz w:val="20"/>
          <w:szCs w:val="20"/>
          <w:lang w:val="fr-CA"/>
        </w:rPr>
        <w:t>Le programme d’emploi des jeunes de la Première Nation [Nom] vise à soutenir les jeunes âgés de 15 à 30 ans dans l’acquisition d’une expérience de travail, le développement de compétences et l’intégration au marché du travail.</w:t>
      </w:r>
    </w:p>
    <w:p w14:paraId="43BDDDF7" w14:textId="77777777" w:rsidR="002322E4" w:rsidRPr="002322E4" w:rsidRDefault="002322E4" w:rsidP="002322E4">
      <w:pPr>
        <w:pStyle w:val="Default"/>
        <w:rPr>
          <w:color w:val="000000" w:themeColor="text1"/>
          <w:sz w:val="20"/>
          <w:szCs w:val="20"/>
          <w:lang w:val="fr-CA"/>
        </w:rPr>
      </w:pPr>
    </w:p>
    <w:p w14:paraId="65F92631" w14:textId="77777777" w:rsidR="002322E4" w:rsidRPr="002322E4" w:rsidRDefault="002322E4" w:rsidP="002322E4">
      <w:pPr>
        <w:pStyle w:val="Default"/>
        <w:rPr>
          <w:color w:val="000000" w:themeColor="text1"/>
          <w:sz w:val="20"/>
          <w:szCs w:val="20"/>
          <w:lang w:val="fr-CA"/>
        </w:rPr>
      </w:pPr>
      <w:r w:rsidRPr="002322E4">
        <w:rPr>
          <w:color w:val="000000" w:themeColor="text1"/>
          <w:sz w:val="20"/>
          <w:szCs w:val="20"/>
          <w:lang w:val="fr-CA"/>
        </w:rPr>
        <w:t>Ce programme est offert à l’échelle communautaire et peut être financé par différentes sources, notamment Services aux Autochtones Canada (SAC), des programmes provinciaux ou territoriaux d’emploi et de formation (le cas échéant), ainsi que des ressources internes de la Première Nation.</w:t>
      </w:r>
    </w:p>
    <w:p w14:paraId="223B215C" w14:textId="77777777" w:rsidR="002322E4" w:rsidRPr="002322E4" w:rsidRDefault="002322E4" w:rsidP="002322E4">
      <w:pPr>
        <w:pStyle w:val="Default"/>
        <w:rPr>
          <w:color w:val="000000" w:themeColor="text1"/>
          <w:sz w:val="20"/>
          <w:szCs w:val="20"/>
          <w:lang w:val="fr-CA"/>
        </w:rPr>
      </w:pPr>
    </w:p>
    <w:p w14:paraId="517B8E0D" w14:textId="77777777" w:rsidR="002322E4" w:rsidRPr="002322E4" w:rsidRDefault="002322E4" w:rsidP="002322E4">
      <w:pPr>
        <w:pStyle w:val="Default"/>
        <w:rPr>
          <w:color w:val="000000" w:themeColor="text1"/>
          <w:sz w:val="20"/>
          <w:szCs w:val="20"/>
          <w:lang w:val="fr-CA"/>
        </w:rPr>
      </w:pPr>
      <w:r w:rsidRPr="002322E4">
        <w:rPr>
          <w:color w:val="000000" w:themeColor="text1"/>
          <w:sz w:val="20"/>
          <w:szCs w:val="20"/>
          <w:lang w:val="fr-CA"/>
        </w:rPr>
        <w:t>Il comprend des volets de formation, de mentorat, de stages et de placements en emploi, adaptés aux réalités et aux priorités de la communauté.</w:t>
      </w:r>
    </w:p>
    <w:p w14:paraId="1DCA9682" w14:textId="77777777" w:rsidR="00402056" w:rsidRDefault="00402056" w:rsidP="00402056">
      <w:pPr>
        <w:pStyle w:val="Default"/>
        <w:rPr>
          <w:rFonts w:cstheme="minorBidi"/>
          <w:color w:val="000000" w:themeColor="text1"/>
          <w:sz w:val="20"/>
          <w:szCs w:val="20"/>
        </w:rPr>
      </w:pPr>
    </w:p>
    <w:p w14:paraId="13AACB13" w14:textId="18A9BDBA" w:rsidR="002322E4" w:rsidRPr="002322E4" w:rsidRDefault="002322E4" w:rsidP="002322E4">
      <w:pPr>
        <w:pStyle w:val="Default"/>
        <w:rPr>
          <w:b/>
          <w:bCs/>
          <w:color w:val="000000" w:themeColor="text1"/>
          <w:sz w:val="20"/>
          <w:szCs w:val="20"/>
          <w:lang w:val="fr-CA"/>
        </w:rPr>
      </w:pPr>
      <w:r w:rsidRPr="002322E4">
        <w:rPr>
          <w:b/>
          <w:bCs/>
          <w:color w:val="000000" w:themeColor="text1"/>
          <w:sz w:val="20"/>
          <w:szCs w:val="20"/>
          <w:lang w:val="fr-CA"/>
        </w:rPr>
        <w:t>MANDAT ET OBJECTIFS CLÉS</w:t>
      </w:r>
    </w:p>
    <w:p w14:paraId="6D43DA13" w14:textId="2ADEE34C" w:rsidR="00402056" w:rsidRPr="002322E4" w:rsidRDefault="002322E4" w:rsidP="00402056">
      <w:pPr>
        <w:pStyle w:val="Default"/>
        <w:rPr>
          <w:color w:val="000000" w:themeColor="text1"/>
          <w:sz w:val="20"/>
          <w:szCs w:val="20"/>
          <w:lang w:val="fr-CA"/>
        </w:rPr>
      </w:pPr>
      <w:r w:rsidRPr="002322E4">
        <w:rPr>
          <w:color w:val="000000" w:themeColor="text1"/>
          <w:sz w:val="20"/>
          <w:szCs w:val="20"/>
          <w:lang w:val="fr-CA"/>
        </w:rPr>
        <w:t>Ce programme a pour objectif de :</w:t>
      </w:r>
    </w:p>
    <w:p w14:paraId="2594A990" w14:textId="77777777" w:rsidR="002322E4" w:rsidRPr="002322E4" w:rsidRDefault="002322E4" w:rsidP="002322E4">
      <w:pPr>
        <w:pStyle w:val="Default"/>
        <w:numPr>
          <w:ilvl w:val="0"/>
          <w:numId w:val="36"/>
        </w:numPr>
        <w:rPr>
          <w:color w:val="000000" w:themeColor="text1"/>
          <w:sz w:val="20"/>
          <w:szCs w:val="20"/>
          <w:lang w:val="fr-CA"/>
        </w:rPr>
      </w:pPr>
      <w:r w:rsidRPr="002322E4">
        <w:rPr>
          <w:color w:val="000000" w:themeColor="text1"/>
          <w:sz w:val="20"/>
          <w:szCs w:val="20"/>
          <w:lang w:val="fr-CA"/>
        </w:rPr>
        <w:t xml:space="preserve">Favoriser l’intégration des jeunes au marché du travail </w:t>
      </w:r>
    </w:p>
    <w:p w14:paraId="5339C48A" w14:textId="77777777" w:rsidR="002322E4" w:rsidRPr="002322E4" w:rsidRDefault="002322E4" w:rsidP="002322E4">
      <w:pPr>
        <w:pStyle w:val="Default"/>
        <w:numPr>
          <w:ilvl w:val="0"/>
          <w:numId w:val="36"/>
        </w:numPr>
        <w:rPr>
          <w:color w:val="000000" w:themeColor="text1"/>
          <w:sz w:val="20"/>
          <w:szCs w:val="20"/>
          <w:lang w:val="fr-CA"/>
        </w:rPr>
      </w:pPr>
      <w:r w:rsidRPr="002322E4">
        <w:rPr>
          <w:color w:val="000000" w:themeColor="text1"/>
          <w:sz w:val="20"/>
          <w:szCs w:val="20"/>
          <w:lang w:val="fr-CA"/>
        </w:rPr>
        <w:t xml:space="preserve">Développer des compétences professionnelles et transférables </w:t>
      </w:r>
    </w:p>
    <w:p w14:paraId="6A35CA0E" w14:textId="77777777" w:rsidR="002322E4" w:rsidRPr="002322E4" w:rsidRDefault="002322E4" w:rsidP="002322E4">
      <w:pPr>
        <w:pStyle w:val="Default"/>
        <w:numPr>
          <w:ilvl w:val="0"/>
          <w:numId w:val="36"/>
        </w:numPr>
        <w:rPr>
          <w:color w:val="000000" w:themeColor="text1"/>
          <w:sz w:val="20"/>
          <w:szCs w:val="20"/>
          <w:lang w:val="fr-CA"/>
        </w:rPr>
      </w:pPr>
      <w:r w:rsidRPr="002322E4">
        <w:rPr>
          <w:color w:val="000000" w:themeColor="text1"/>
          <w:sz w:val="20"/>
          <w:szCs w:val="20"/>
          <w:lang w:val="fr-CA"/>
        </w:rPr>
        <w:t xml:space="preserve">Offrir des formations et du mentorat culturellement pertinents </w:t>
      </w:r>
    </w:p>
    <w:p w14:paraId="2C9578D1" w14:textId="77777777" w:rsidR="002322E4" w:rsidRPr="002322E4" w:rsidRDefault="002322E4" w:rsidP="002322E4">
      <w:pPr>
        <w:pStyle w:val="Default"/>
        <w:numPr>
          <w:ilvl w:val="0"/>
          <w:numId w:val="36"/>
        </w:numPr>
        <w:rPr>
          <w:color w:val="000000" w:themeColor="text1"/>
          <w:sz w:val="20"/>
          <w:szCs w:val="20"/>
          <w:lang w:val="fr-CA"/>
        </w:rPr>
      </w:pPr>
      <w:r w:rsidRPr="002322E4">
        <w:rPr>
          <w:color w:val="000000" w:themeColor="text1"/>
          <w:sz w:val="20"/>
          <w:szCs w:val="20"/>
          <w:lang w:val="fr-CA"/>
        </w:rPr>
        <w:t xml:space="preserve">Soutenir les parcours éducatifs et professionnels des jeunes </w:t>
      </w:r>
    </w:p>
    <w:p w14:paraId="7D48BBD2" w14:textId="77777777" w:rsidR="002322E4" w:rsidRPr="002322E4" w:rsidRDefault="002322E4" w:rsidP="002322E4">
      <w:pPr>
        <w:pStyle w:val="Default"/>
        <w:numPr>
          <w:ilvl w:val="0"/>
          <w:numId w:val="36"/>
        </w:numPr>
        <w:rPr>
          <w:color w:val="000000" w:themeColor="text1"/>
          <w:sz w:val="20"/>
          <w:szCs w:val="20"/>
          <w:lang w:val="fr-CA"/>
        </w:rPr>
      </w:pPr>
      <w:r w:rsidRPr="002322E4">
        <w:rPr>
          <w:color w:val="000000" w:themeColor="text1"/>
          <w:sz w:val="20"/>
          <w:szCs w:val="20"/>
          <w:lang w:val="fr-CA"/>
        </w:rPr>
        <w:t>Faciliter l’accès à des stages et à des expériences de travail significatives</w:t>
      </w:r>
    </w:p>
    <w:p w14:paraId="184E2573" w14:textId="77777777" w:rsidR="00402056" w:rsidRDefault="00402056" w:rsidP="00402056">
      <w:pPr>
        <w:pStyle w:val="Default"/>
        <w:rPr>
          <w:rFonts w:cstheme="minorBidi"/>
          <w:color w:val="000000" w:themeColor="text1"/>
          <w:sz w:val="20"/>
          <w:szCs w:val="20"/>
        </w:rPr>
      </w:pPr>
    </w:p>
    <w:p w14:paraId="7E7990FF" w14:textId="77777777" w:rsidR="002322E4" w:rsidRPr="002322E4" w:rsidRDefault="002322E4" w:rsidP="002322E4">
      <w:pPr>
        <w:pStyle w:val="Default"/>
        <w:rPr>
          <w:b/>
          <w:bCs/>
          <w:color w:val="000000" w:themeColor="text1"/>
          <w:sz w:val="20"/>
          <w:szCs w:val="20"/>
          <w:lang w:val="fr-CA"/>
        </w:rPr>
      </w:pPr>
      <w:r w:rsidRPr="002322E4">
        <w:rPr>
          <w:b/>
          <w:bCs/>
          <w:color w:val="000000" w:themeColor="text1"/>
          <w:sz w:val="20"/>
          <w:szCs w:val="20"/>
          <w:lang w:val="fr-CA"/>
        </w:rPr>
        <w:t>CLIENTS / POPULATION DESSERVIE</w:t>
      </w:r>
    </w:p>
    <w:p w14:paraId="45AC0096" w14:textId="77777777" w:rsidR="002322E4" w:rsidRPr="002322E4" w:rsidRDefault="002322E4" w:rsidP="002322E4">
      <w:pPr>
        <w:pStyle w:val="Default"/>
        <w:rPr>
          <w:color w:val="000000" w:themeColor="text1"/>
          <w:sz w:val="20"/>
          <w:szCs w:val="20"/>
          <w:lang w:val="fr-CA"/>
        </w:rPr>
      </w:pPr>
      <w:r w:rsidRPr="002322E4">
        <w:rPr>
          <w:color w:val="000000" w:themeColor="text1"/>
          <w:sz w:val="20"/>
          <w:szCs w:val="20"/>
          <w:lang w:val="fr-CA"/>
        </w:rPr>
        <w:t>Les jeunes de la Première Nation [Nom] âgés de 15 à 30 ans, incluant les étudiants du secondaire, les étudiants du postsecondaire et les jeunes sans emploi ou en transition vers le marché du travail.</w:t>
      </w:r>
    </w:p>
    <w:p w14:paraId="7310573D" w14:textId="77777777" w:rsidR="00402056" w:rsidRDefault="00402056" w:rsidP="00402056">
      <w:pPr>
        <w:pStyle w:val="Default"/>
        <w:rPr>
          <w:rFonts w:cstheme="minorBidi"/>
          <w:color w:val="000000" w:themeColor="text1"/>
          <w:sz w:val="20"/>
          <w:szCs w:val="20"/>
        </w:rPr>
      </w:pPr>
    </w:p>
    <w:p w14:paraId="61F31C60" w14:textId="256BBDAF" w:rsidR="00402056" w:rsidRPr="002322E4" w:rsidRDefault="002322E4" w:rsidP="00402056">
      <w:pPr>
        <w:pStyle w:val="Default"/>
        <w:rPr>
          <w:b/>
          <w:bCs/>
          <w:color w:val="000000" w:themeColor="text1"/>
          <w:sz w:val="20"/>
          <w:szCs w:val="20"/>
        </w:rPr>
      </w:pPr>
      <w:r w:rsidRPr="002322E4">
        <w:rPr>
          <w:b/>
          <w:bCs/>
          <w:color w:val="000000" w:themeColor="text1"/>
          <w:sz w:val="20"/>
          <w:szCs w:val="20"/>
        </w:rPr>
        <w:t>SOURCES DE FINANCEMENT</w:t>
      </w:r>
    </w:p>
    <w:p w14:paraId="4CD7B33D" w14:textId="77777777" w:rsidR="00DE0151" w:rsidRPr="00DE0151" w:rsidRDefault="00DE0151" w:rsidP="00DE0151">
      <w:pPr>
        <w:pStyle w:val="Default"/>
        <w:numPr>
          <w:ilvl w:val="0"/>
          <w:numId w:val="37"/>
        </w:numPr>
        <w:rPr>
          <w:color w:val="000000" w:themeColor="text1"/>
          <w:sz w:val="20"/>
          <w:szCs w:val="20"/>
          <w:lang w:val="fr-CA"/>
        </w:rPr>
      </w:pPr>
      <w:r w:rsidRPr="00DE0151">
        <w:rPr>
          <w:color w:val="000000" w:themeColor="text1"/>
          <w:sz w:val="20"/>
          <w:szCs w:val="20"/>
          <w:lang w:val="fr-CA"/>
        </w:rPr>
        <w:t>Services aux Autochtones Canada (SAC) – programmes fédéraux d’emploi des jeunes</w:t>
      </w:r>
    </w:p>
    <w:p w14:paraId="0A04169C" w14:textId="77777777" w:rsidR="00DE0151" w:rsidRPr="00DE0151" w:rsidRDefault="00DE0151" w:rsidP="00DE0151">
      <w:pPr>
        <w:pStyle w:val="Default"/>
        <w:numPr>
          <w:ilvl w:val="0"/>
          <w:numId w:val="37"/>
        </w:numPr>
        <w:rPr>
          <w:color w:val="000000" w:themeColor="text1"/>
          <w:sz w:val="20"/>
          <w:szCs w:val="20"/>
          <w:lang w:val="fr-CA"/>
        </w:rPr>
      </w:pPr>
      <w:r w:rsidRPr="00DE0151">
        <w:rPr>
          <w:color w:val="000000" w:themeColor="text1"/>
          <w:sz w:val="20"/>
          <w:szCs w:val="20"/>
          <w:lang w:val="fr-CA"/>
        </w:rPr>
        <w:t>Programmes provinciaux ou territoriaux d’emploi, de formation ou de développement de la main-d’œuvre (le cas échéant)</w:t>
      </w:r>
    </w:p>
    <w:p w14:paraId="59E42447" w14:textId="77777777" w:rsidR="00DE0151" w:rsidRPr="00DE0151" w:rsidRDefault="00DE0151" w:rsidP="00DE0151">
      <w:pPr>
        <w:pStyle w:val="Default"/>
        <w:numPr>
          <w:ilvl w:val="0"/>
          <w:numId w:val="37"/>
        </w:numPr>
        <w:rPr>
          <w:color w:val="000000" w:themeColor="text1"/>
          <w:sz w:val="20"/>
          <w:szCs w:val="20"/>
          <w:lang w:val="fr-CA"/>
        </w:rPr>
      </w:pPr>
      <w:r w:rsidRPr="00DE0151">
        <w:rPr>
          <w:color w:val="000000" w:themeColor="text1"/>
          <w:sz w:val="20"/>
          <w:szCs w:val="20"/>
          <w:lang w:val="fr-CA"/>
        </w:rPr>
        <w:t>Ressources internes de la Première Nation</w:t>
      </w:r>
    </w:p>
    <w:p w14:paraId="2050AE2F" w14:textId="77777777" w:rsidR="00DE0151" w:rsidRPr="00DE0151" w:rsidRDefault="00DE0151" w:rsidP="00DE0151">
      <w:pPr>
        <w:pStyle w:val="Default"/>
        <w:numPr>
          <w:ilvl w:val="0"/>
          <w:numId w:val="37"/>
        </w:numPr>
        <w:rPr>
          <w:color w:val="000000" w:themeColor="text1"/>
          <w:sz w:val="20"/>
          <w:szCs w:val="20"/>
          <w:lang w:val="fr-CA"/>
        </w:rPr>
      </w:pPr>
      <w:r w:rsidRPr="00DE0151">
        <w:rPr>
          <w:color w:val="000000" w:themeColor="text1"/>
          <w:sz w:val="20"/>
          <w:szCs w:val="20"/>
          <w:lang w:val="fr-CA"/>
        </w:rPr>
        <w:t>Autres partenariats ou programmes régionaux (le cas échéant)</w:t>
      </w:r>
    </w:p>
    <w:p w14:paraId="1C3B3393" w14:textId="77777777" w:rsidR="00402056" w:rsidRDefault="00402056" w:rsidP="00402056">
      <w:pPr>
        <w:pStyle w:val="Default"/>
        <w:rPr>
          <w:rFonts w:cstheme="minorBidi"/>
          <w:color w:val="000000" w:themeColor="text1"/>
          <w:sz w:val="20"/>
          <w:szCs w:val="20"/>
        </w:rPr>
      </w:pPr>
    </w:p>
    <w:p w14:paraId="2F0DF62D" w14:textId="21418B5F" w:rsidR="00DE0151" w:rsidRPr="00DE0151" w:rsidRDefault="00DE0151" w:rsidP="00DE0151">
      <w:pPr>
        <w:pStyle w:val="Default"/>
        <w:rPr>
          <w:b/>
          <w:bCs/>
          <w:color w:val="000000" w:themeColor="text1"/>
          <w:sz w:val="20"/>
          <w:szCs w:val="20"/>
        </w:rPr>
      </w:pPr>
      <w:r w:rsidRPr="00DE0151">
        <w:rPr>
          <w:b/>
          <w:bCs/>
          <w:color w:val="000000" w:themeColor="text1"/>
          <w:sz w:val="20"/>
          <w:szCs w:val="20"/>
        </w:rPr>
        <w:t>TYPES D’ENTENTES DE FINANCEMENT</w:t>
      </w:r>
    </w:p>
    <w:p w14:paraId="60664826" w14:textId="77777777" w:rsidR="00F07CF9" w:rsidRPr="00F07CF9" w:rsidRDefault="00F07CF9" w:rsidP="00F07CF9">
      <w:pPr>
        <w:pStyle w:val="ListParagraph"/>
        <w:numPr>
          <w:ilvl w:val="0"/>
          <w:numId w:val="38"/>
        </w:numPr>
        <w:autoSpaceDE w:val="0"/>
        <w:autoSpaceDN w:val="0"/>
        <w:adjustRightInd w:val="0"/>
        <w:spacing w:after="0" w:line="240" w:lineRule="auto"/>
        <w:rPr>
          <w:rFonts w:ascii="Canva Sans" w:hAnsi="Canva Sans"/>
          <w:color w:val="000000" w:themeColor="text1"/>
          <w:kern w:val="0"/>
          <w:sz w:val="20"/>
          <w:szCs w:val="20"/>
          <w:lang w:val="fr-CA"/>
        </w:rPr>
      </w:pPr>
      <w:r w:rsidRPr="00F07CF9">
        <w:rPr>
          <w:rFonts w:ascii="Canva Sans" w:hAnsi="Canva Sans"/>
          <w:color w:val="000000" w:themeColor="text1"/>
          <w:kern w:val="0"/>
          <w:sz w:val="20"/>
          <w:szCs w:val="20"/>
          <w:lang w:val="fr-CA"/>
        </w:rPr>
        <w:t>Accords de contributions et subventions (SAC)</w:t>
      </w:r>
    </w:p>
    <w:p w14:paraId="4EEABA29" w14:textId="77777777" w:rsidR="00F07CF9" w:rsidRPr="00F07CF9" w:rsidRDefault="00F07CF9" w:rsidP="00F07CF9">
      <w:pPr>
        <w:pStyle w:val="ListParagraph"/>
        <w:numPr>
          <w:ilvl w:val="0"/>
          <w:numId w:val="38"/>
        </w:numPr>
        <w:autoSpaceDE w:val="0"/>
        <w:autoSpaceDN w:val="0"/>
        <w:adjustRightInd w:val="0"/>
        <w:spacing w:after="0" w:line="240" w:lineRule="auto"/>
        <w:rPr>
          <w:rFonts w:ascii="Canva Sans" w:hAnsi="Canva Sans"/>
          <w:color w:val="000000" w:themeColor="text1"/>
          <w:kern w:val="0"/>
          <w:sz w:val="20"/>
          <w:szCs w:val="20"/>
          <w:lang w:val="fr-CA"/>
        </w:rPr>
      </w:pPr>
      <w:r w:rsidRPr="00F07CF9">
        <w:rPr>
          <w:rFonts w:ascii="Canva Sans" w:hAnsi="Canva Sans"/>
          <w:color w:val="000000" w:themeColor="text1"/>
          <w:kern w:val="0"/>
          <w:sz w:val="20"/>
          <w:szCs w:val="20"/>
          <w:lang w:val="fr-CA"/>
        </w:rPr>
        <w:t>Ententes de financement avec des programmes provinciaux ou territoriaux</w:t>
      </w:r>
    </w:p>
    <w:p w14:paraId="750DE28C" w14:textId="6C37988A" w:rsidR="00402056" w:rsidRPr="00F07CF9" w:rsidRDefault="00F07CF9" w:rsidP="00402056">
      <w:pPr>
        <w:pStyle w:val="ListParagraph"/>
        <w:numPr>
          <w:ilvl w:val="0"/>
          <w:numId w:val="38"/>
        </w:numPr>
        <w:autoSpaceDE w:val="0"/>
        <w:autoSpaceDN w:val="0"/>
        <w:adjustRightInd w:val="0"/>
        <w:spacing w:after="0" w:line="240" w:lineRule="auto"/>
        <w:rPr>
          <w:rFonts w:ascii="Canva Sans" w:hAnsi="Canva Sans"/>
          <w:color w:val="000000" w:themeColor="text1"/>
          <w:kern w:val="0"/>
          <w:sz w:val="20"/>
          <w:szCs w:val="20"/>
          <w:lang w:val="fr-CA"/>
        </w:rPr>
      </w:pPr>
      <w:r w:rsidRPr="00F07CF9">
        <w:rPr>
          <w:rFonts w:ascii="Canva Sans" w:hAnsi="Canva Sans"/>
          <w:color w:val="000000" w:themeColor="text1"/>
          <w:kern w:val="0"/>
          <w:sz w:val="20"/>
          <w:szCs w:val="20"/>
          <w:lang w:val="fr-CA"/>
        </w:rPr>
        <w:t>Allocations budgétaires internes de la Première Nation</w:t>
      </w:r>
    </w:p>
    <w:p w14:paraId="1B0A7A8C" w14:textId="2E138084" w:rsidR="00402056" w:rsidRPr="001719BD" w:rsidRDefault="00C1111B" w:rsidP="00402056">
      <w:pPr>
        <w:pStyle w:val="Default"/>
        <w:rPr>
          <w:rFonts w:ascii="Times New Roman" w:hAnsi="Times New Roman" w:cs="Times New Roman"/>
          <w:bCs/>
          <w:color w:val="771515"/>
          <w:lang w:val="fr-CA"/>
        </w:rPr>
      </w:pPr>
      <w:r w:rsidRPr="001719BD">
        <w:rPr>
          <w:rFonts w:ascii="Times New Roman" w:hAnsi="Times New Roman" w:cs="Times New Roman"/>
          <w:bCs/>
          <w:color w:val="771515"/>
          <w:lang w:val="fr-CA"/>
        </w:rPr>
        <w:lastRenderedPageBreak/>
        <w:t>RESSOURCES DU PROGRAMME</w:t>
      </w:r>
    </w:p>
    <w:p w14:paraId="109EF1B9" w14:textId="43AFD669" w:rsidR="001719BD" w:rsidRPr="001719BD" w:rsidRDefault="001719BD" w:rsidP="001719BD">
      <w:pPr>
        <w:pStyle w:val="Default"/>
        <w:rPr>
          <w:b/>
          <w:bCs/>
          <w:color w:val="000000" w:themeColor="text1"/>
          <w:sz w:val="20"/>
          <w:szCs w:val="20"/>
          <w:lang w:val="fr-CA"/>
        </w:rPr>
      </w:pPr>
      <w:r w:rsidRPr="001719BD">
        <w:rPr>
          <w:b/>
          <w:bCs/>
          <w:color w:val="000000" w:themeColor="text1"/>
          <w:sz w:val="20"/>
          <w:szCs w:val="20"/>
          <w:lang w:val="fr-CA"/>
        </w:rPr>
        <w:t>NOMBRE D’EMPLOYÉS</w:t>
      </w:r>
    </w:p>
    <w:p w14:paraId="3AF790FE" w14:textId="77777777" w:rsidR="001719BD" w:rsidRPr="001719BD" w:rsidRDefault="001719BD" w:rsidP="001719BD">
      <w:pPr>
        <w:pStyle w:val="Default"/>
        <w:numPr>
          <w:ilvl w:val="0"/>
          <w:numId w:val="39"/>
        </w:numPr>
        <w:rPr>
          <w:color w:val="000000" w:themeColor="text1"/>
          <w:sz w:val="20"/>
          <w:szCs w:val="20"/>
          <w:lang w:val="fr-CA"/>
        </w:rPr>
      </w:pPr>
      <w:r w:rsidRPr="001719BD">
        <w:rPr>
          <w:color w:val="000000" w:themeColor="text1"/>
          <w:sz w:val="20"/>
          <w:szCs w:val="20"/>
          <w:lang w:val="fr-CA"/>
        </w:rPr>
        <w:t># coordonnateur(</w:t>
      </w:r>
      <w:proofErr w:type="spellStart"/>
      <w:r w:rsidRPr="001719BD">
        <w:rPr>
          <w:color w:val="000000" w:themeColor="text1"/>
          <w:sz w:val="20"/>
          <w:szCs w:val="20"/>
          <w:lang w:val="fr-CA"/>
        </w:rPr>
        <w:t>trice</w:t>
      </w:r>
      <w:proofErr w:type="spellEnd"/>
      <w:r w:rsidRPr="001719BD">
        <w:rPr>
          <w:color w:val="000000" w:themeColor="text1"/>
          <w:sz w:val="20"/>
          <w:szCs w:val="20"/>
          <w:lang w:val="fr-CA"/>
        </w:rPr>
        <w:t>) de programme (temps plein)</w:t>
      </w:r>
    </w:p>
    <w:p w14:paraId="46823159" w14:textId="77777777" w:rsidR="001719BD" w:rsidRPr="001719BD" w:rsidRDefault="001719BD" w:rsidP="001719BD">
      <w:pPr>
        <w:pStyle w:val="Default"/>
        <w:numPr>
          <w:ilvl w:val="0"/>
          <w:numId w:val="39"/>
        </w:numPr>
        <w:rPr>
          <w:color w:val="000000" w:themeColor="text1"/>
          <w:sz w:val="20"/>
          <w:szCs w:val="20"/>
          <w:lang w:val="fr-CA"/>
        </w:rPr>
      </w:pPr>
      <w:r w:rsidRPr="001719BD">
        <w:rPr>
          <w:color w:val="000000" w:themeColor="text1"/>
          <w:sz w:val="20"/>
          <w:szCs w:val="20"/>
          <w:lang w:val="fr-CA"/>
        </w:rPr>
        <w:t># intervenants ou mentors (temps partiel)</w:t>
      </w:r>
    </w:p>
    <w:p w14:paraId="0BABEB57" w14:textId="77777777" w:rsidR="001719BD" w:rsidRPr="001719BD" w:rsidRDefault="001719BD" w:rsidP="001719BD">
      <w:pPr>
        <w:pStyle w:val="Default"/>
        <w:numPr>
          <w:ilvl w:val="0"/>
          <w:numId w:val="39"/>
        </w:numPr>
        <w:rPr>
          <w:color w:val="000000" w:themeColor="text1"/>
          <w:sz w:val="20"/>
          <w:szCs w:val="20"/>
          <w:lang w:val="fr-CA"/>
        </w:rPr>
      </w:pPr>
      <w:r w:rsidRPr="001719BD">
        <w:rPr>
          <w:color w:val="000000" w:themeColor="text1"/>
          <w:sz w:val="20"/>
          <w:szCs w:val="20"/>
          <w:lang w:val="fr-CA"/>
        </w:rPr>
        <w:t># adjoint(e) administratif(</w:t>
      </w:r>
      <w:proofErr w:type="spellStart"/>
      <w:r w:rsidRPr="001719BD">
        <w:rPr>
          <w:color w:val="000000" w:themeColor="text1"/>
          <w:sz w:val="20"/>
          <w:szCs w:val="20"/>
          <w:lang w:val="fr-CA"/>
        </w:rPr>
        <w:t>ve</w:t>
      </w:r>
      <w:proofErr w:type="spellEnd"/>
      <w:r w:rsidRPr="001719BD">
        <w:rPr>
          <w:color w:val="000000" w:themeColor="text1"/>
          <w:sz w:val="20"/>
          <w:szCs w:val="20"/>
          <w:lang w:val="fr-CA"/>
        </w:rPr>
        <w:t>) (partagé ou temps partiel)</w:t>
      </w:r>
    </w:p>
    <w:p w14:paraId="33CBBBD2" w14:textId="77777777" w:rsidR="00402056" w:rsidRDefault="00402056" w:rsidP="00402056">
      <w:pPr>
        <w:pStyle w:val="Default"/>
        <w:rPr>
          <w:rFonts w:cstheme="minorBidi"/>
          <w:color w:val="000000" w:themeColor="text1"/>
          <w:sz w:val="20"/>
          <w:szCs w:val="20"/>
        </w:rPr>
      </w:pPr>
    </w:p>
    <w:p w14:paraId="350D35EE" w14:textId="5ACC3254" w:rsidR="00402056" w:rsidRPr="001719BD" w:rsidRDefault="001719BD" w:rsidP="00402056">
      <w:pPr>
        <w:pStyle w:val="Default"/>
        <w:rPr>
          <w:b/>
          <w:bCs/>
          <w:color w:val="000000" w:themeColor="text1"/>
          <w:sz w:val="20"/>
          <w:szCs w:val="20"/>
        </w:rPr>
      </w:pPr>
      <w:r w:rsidRPr="001719BD">
        <w:rPr>
          <w:b/>
          <w:bCs/>
          <w:color w:val="000000" w:themeColor="text1"/>
          <w:sz w:val="20"/>
          <w:szCs w:val="20"/>
        </w:rPr>
        <w:t>BUDGET ANNUEL</w:t>
      </w:r>
    </w:p>
    <w:p w14:paraId="56DACE5D" w14:textId="6D9E5801" w:rsidR="00402056" w:rsidRPr="001719BD" w:rsidRDefault="001719BD" w:rsidP="00402056">
      <w:pPr>
        <w:pStyle w:val="Default"/>
        <w:rPr>
          <w:color w:val="000000" w:themeColor="text1"/>
          <w:sz w:val="20"/>
          <w:szCs w:val="20"/>
        </w:rPr>
      </w:pPr>
      <w:r w:rsidRPr="001719BD">
        <w:rPr>
          <w:color w:val="000000" w:themeColor="text1"/>
          <w:sz w:val="20"/>
          <w:szCs w:val="20"/>
        </w:rPr>
        <w:t>XX $ (total)</w:t>
      </w:r>
    </w:p>
    <w:p w14:paraId="282A0BE6" w14:textId="77777777" w:rsidR="001719BD" w:rsidRPr="001719BD" w:rsidRDefault="001719BD" w:rsidP="001719BD">
      <w:pPr>
        <w:pStyle w:val="Default"/>
        <w:numPr>
          <w:ilvl w:val="0"/>
          <w:numId w:val="40"/>
        </w:numPr>
        <w:rPr>
          <w:color w:val="000000" w:themeColor="text1"/>
          <w:sz w:val="20"/>
          <w:szCs w:val="20"/>
        </w:rPr>
      </w:pPr>
      <w:r w:rsidRPr="001719BD">
        <w:rPr>
          <w:color w:val="000000" w:themeColor="text1"/>
          <w:sz w:val="20"/>
          <w:szCs w:val="20"/>
        </w:rPr>
        <w:t xml:space="preserve">XX $ – </w:t>
      </w:r>
      <w:proofErr w:type="spellStart"/>
      <w:r w:rsidRPr="001719BD">
        <w:rPr>
          <w:color w:val="000000" w:themeColor="text1"/>
          <w:sz w:val="20"/>
          <w:szCs w:val="20"/>
        </w:rPr>
        <w:t>financement</w:t>
      </w:r>
      <w:proofErr w:type="spellEnd"/>
      <w:r w:rsidRPr="001719BD">
        <w:rPr>
          <w:color w:val="000000" w:themeColor="text1"/>
          <w:sz w:val="20"/>
          <w:szCs w:val="20"/>
        </w:rPr>
        <w:t xml:space="preserve"> SAC</w:t>
      </w:r>
    </w:p>
    <w:p w14:paraId="70174334" w14:textId="77777777" w:rsidR="001719BD" w:rsidRPr="001719BD" w:rsidRDefault="001719BD" w:rsidP="001719BD">
      <w:pPr>
        <w:pStyle w:val="Default"/>
        <w:numPr>
          <w:ilvl w:val="0"/>
          <w:numId w:val="40"/>
        </w:numPr>
        <w:rPr>
          <w:color w:val="000000" w:themeColor="text1"/>
          <w:sz w:val="20"/>
          <w:szCs w:val="20"/>
          <w:lang w:val="fr-CA"/>
        </w:rPr>
      </w:pPr>
      <w:r w:rsidRPr="001719BD">
        <w:rPr>
          <w:color w:val="000000" w:themeColor="text1"/>
          <w:sz w:val="20"/>
          <w:szCs w:val="20"/>
          <w:lang w:val="fr-CA"/>
        </w:rPr>
        <w:t>XX $ – [nom du ministère ou de l’organisme provincial ou territorial]</w:t>
      </w:r>
    </w:p>
    <w:p w14:paraId="477A1B20" w14:textId="77777777" w:rsidR="001719BD" w:rsidRPr="001719BD" w:rsidRDefault="001719BD" w:rsidP="001719BD">
      <w:pPr>
        <w:pStyle w:val="Default"/>
        <w:numPr>
          <w:ilvl w:val="0"/>
          <w:numId w:val="40"/>
        </w:numPr>
        <w:rPr>
          <w:color w:val="000000" w:themeColor="text1"/>
          <w:sz w:val="20"/>
          <w:szCs w:val="20"/>
          <w:lang w:val="fr-CA"/>
        </w:rPr>
      </w:pPr>
      <w:r w:rsidRPr="001719BD">
        <w:rPr>
          <w:color w:val="000000" w:themeColor="text1"/>
          <w:sz w:val="20"/>
          <w:szCs w:val="20"/>
          <w:lang w:val="fr-CA"/>
        </w:rPr>
        <w:t>XX $ – ressources internes</w:t>
      </w:r>
    </w:p>
    <w:p w14:paraId="1E3C033C" w14:textId="77777777" w:rsidR="001719BD" w:rsidRDefault="001719BD" w:rsidP="00402056">
      <w:pPr>
        <w:pStyle w:val="Default"/>
        <w:rPr>
          <w:rFonts w:cstheme="minorBidi"/>
          <w:b/>
          <w:bCs/>
          <w:color w:val="000000" w:themeColor="text1"/>
          <w:sz w:val="20"/>
          <w:szCs w:val="20"/>
        </w:rPr>
      </w:pPr>
    </w:p>
    <w:p w14:paraId="38772936" w14:textId="32878042" w:rsidR="00402056" w:rsidRPr="001719BD" w:rsidRDefault="001719BD" w:rsidP="00402056">
      <w:pPr>
        <w:pStyle w:val="Default"/>
        <w:rPr>
          <w:b/>
          <w:bCs/>
          <w:color w:val="000000" w:themeColor="text1"/>
          <w:sz w:val="20"/>
          <w:szCs w:val="20"/>
        </w:rPr>
      </w:pPr>
      <w:r w:rsidRPr="001719BD">
        <w:rPr>
          <w:b/>
          <w:bCs/>
          <w:color w:val="000000" w:themeColor="text1"/>
          <w:sz w:val="20"/>
          <w:szCs w:val="20"/>
        </w:rPr>
        <w:t>ÉQUIPEMENT</w:t>
      </w:r>
    </w:p>
    <w:p w14:paraId="329513E1" w14:textId="77777777" w:rsidR="001719BD" w:rsidRPr="001719BD" w:rsidRDefault="001719BD" w:rsidP="001719BD">
      <w:pPr>
        <w:pStyle w:val="Default"/>
        <w:numPr>
          <w:ilvl w:val="0"/>
          <w:numId w:val="41"/>
        </w:numPr>
        <w:rPr>
          <w:color w:val="000000" w:themeColor="text1"/>
          <w:sz w:val="20"/>
          <w:szCs w:val="20"/>
          <w:lang w:val="fr-CA"/>
        </w:rPr>
      </w:pPr>
      <w:r w:rsidRPr="001719BD">
        <w:rPr>
          <w:color w:val="000000" w:themeColor="text1"/>
          <w:sz w:val="20"/>
          <w:szCs w:val="20"/>
          <w:lang w:val="fr-CA"/>
        </w:rPr>
        <w:t>#  ordinateurs portables pour les participants</w:t>
      </w:r>
    </w:p>
    <w:p w14:paraId="1C286480" w14:textId="77777777" w:rsidR="001719BD" w:rsidRPr="001719BD" w:rsidRDefault="001719BD" w:rsidP="001719BD">
      <w:pPr>
        <w:pStyle w:val="Default"/>
        <w:numPr>
          <w:ilvl w:val="0"/>
          <w:numId w:val="41"/>
        </w:numPr>
        <w:rPr>
          <w:color w:val="000000" w:themeColor="text1"/>
          <w:sz w:val="20"/>
          <w:szCs w:val="20"/>
          <w:lang w:val="fr-CA"/>
        </w:rPr>
      </w:pPr>
      <w:r w:rsidRPr="001719BD">
        <w:rPr>
          <w:color w:val="000000" w:themeColor="text1"/>
          <w:sz w:val="20"/>
          <w:szCs w:val="20"/>
          <w:lang w:val="fr-CA"/>
        </w:rPr>
        <w:t>#  véhicule partagé (le cas échéant)</w:t>
      </w:r>
    </w:p>
    <w:p w14:paraId="54A43A19" w14:textId="77777777" w:rsidR="001719BD" w:rsidRPr="001719BD" w:rsidRDefault="001719BD" w:rsidP="001719BD">
      <w:pPr>
        <w:pStyle w:val="Default"/>
        <w:numPr>
          <w:ilvl w:val="0"/>
          <w:numId w:val="41"/>
        </w:numPr>
        <w:rPr>
          <w:color w:val="000000" w:themeColor="text1"/>
          <w:sz w:val="20"/>
          <w:szCs w:val="20"/>
          <w:lang w:val="fr-CA"/>
        </w:rPr>
      </w:pPr>
      <w:r w:rsidRPr="001719BD">
        <w:rPr>
          <w:color w:val="000000" w:themeColor="text1"/>
          <w:sz w:val="20"/>
          <w:szCs w:val="20"/>
          <w:lang w:val="fr-CA"/>
        </w:rPr>
        <w:t>Matériel de formation et fournitures</w:t>
      </w:r>
    </w:p>
    <w:p w14:paraId="34AF9C73" w14:textId="77777777" w:rsidR="00402056" w:rsidRDefault="00402056" w:rsidP="00402056">
      <w:pPr>
        <w:pStyle w:val="Default"/>
        <w:rPr>
          <w:rFonts w:cstheme="minorBidi"/>
          <w:b/>
          <w:bCs/>
          <w:color w:val="000000" w:themeColor="text1"/>
          <w:sz w:val="20"/>
          <w:szCs w:val="20"/>
        </w:rPr>
      </w:pPr>
    </w:p>
    <w:p w14:paraId="12C76F77" w14:textId="0CC6E7FD" w:rsidR="00402056" w:rsidRPr="001719BD" w:rsidRDefault="001719BD" w:rsidP="00402056">
      <w:pPr>
        <w:pStyle w:val="Default"/>
        <w:rPr>
          <w:b/>
          <w:bCs/>
          <w:color w:val="000000" w:themeColor="text1"/>
          <w:sz w:val="20"/>
          <w:szCs w:val="20"/>
        </w:rPr>
      </w:pPr>
      <w:r w:rsidRPr="001719BD">
        <w:rPr>
          <w:b/>
          <w:bCs/>
          <w:color w:val="000000" w:themeColor="text1"/>
          <w:sz w:val="20"/>
          <w:szCs w:val="20"/>
        </w:rPr>
        <w:t>AUTRE</w:t>
      </w:r>
    </w:p>
    <w:p w14:paraId="71964E88" w14:textId="77777777" w:rsidR="001719BD" w:rsidRPr="001719BD" w:rsidRDefault="001719BD" w:rsidP="001719BD">
      <w:pPr>
        <w:pStyle w:val="ListParagraph"/>
        <w:numPr>
          <w:ilvl w:val="0"/>
          <w:numId w:val="42"/>
        </w:numPr>
        <w:autoSpaceDE w:val="0"/>
        <w:autoSpaceDN w:val="0"/>
        <w:adjustRightInd w:val="0"/>
        <w:spacing w:after="0" w:line="240" w:lineRule="auto"/>
        <w:rPr>
          <w:rFonts w:ascii="Canva Sans" w:hAnsi="Canva Sans"/>
          <w:color w:val="000000" w:themeColor="text1"/>
          <w:kern w:val="0"/>
          <w:sz w:val="20"/>
          <w:szCs w:val="20"/>
          <w:lang w:val="fr-CA"/>
        </w:rPr>
      </w:pPr>
      <w:r w:rsidRPr="001719BD">
        <w:rPr>
          <w:rFonts w:ascii="Canva Sans" w:hAnsi="Canva Sans"/>
          <w:color w:val="000000" w:themeColor="text1"/>
          <w:kern w:val="0"/>
          <w:sz w:val="20"/>
          <w:szCs w:val="20"/>
          <w:lang w:val="fr-CA"/>
        </w:rPr>
        <w:t>Accès à des locaux ou à une salle de formation communautaire</w:t>
      </w:r>
    </w:p>
    <w:p w14:paraId="2E4FA6AD" w14:textId="77777777" w:rsidR="001719BD" w:rsidRPr="001719BD" w:rsidRDefault="001719BD" w:rsidP="001719BD">
      <w:pPr>
        <w:pStyle w:val="ListParagraph"/>
        <w:numPr>
          <w:ilvl w:val="0"/>
          <w:numId w:val="42"/>
        </w:numPr>
        <w:autoSpaceDE w:val="0"/>
        <w:autoSpaceDN w:val="0"/>
        <w:adjustRightInd w:val="0"/>
        <w:spacing w:after="0" w:line="240" w:lineRule="auto"/>
        <w:rPr>
          <w:rFonts w:ascii="Canva Sans" w:hAnsi="Canva Sans"/>
          <w:color w:val="000000" w:themeColor="text1"/>
          <w:kern w:val="0"/>
          <w:sz w:val="20"/>
          <w:szCs w:val="20"/>
          <w:lang w:val="fr-CA"/>
        </w:rPr>
      </w:pPr>
      <w:r w:rsidRPr="001719BD">
        <w:rPr>
          <w:rFonts w:ascii="Canva Sans" w:hAnsi="Canva Sans"/>
          <w:color w:val="000000" w:themeColor="text1"/>
          <w:kern w:val="0"/>
          <w:sz w:val="20"/>
          <w:szCs w:val="20"/>
          <w:lang w:val="fr-CA"/>
        </w:rPr>
        <w:t>Partenariats avec des employeurs locaux ou régionaux</w:t>
      </w:r>
    </w:p>
    <w:p w14:paraId="40BA0AA6" w14:textId="77777777" w:rsidR="001719BD" w:rsidRPr="001719BD" w:rsidRDefault="001719BD" w:rsidP="001719BD">
      <w:pPr>
        <w:pStyle w:val="ListParagraph"/>
        <w:numPr>
          <w:ilvl w:val="0"/>
          <w:numId w:val="42"/>
        </w:numPr>
        <w:autoSpaceDE w:val="0"/>
        <w:autoSpaceDN w:val="0"/>
        <w:adjustRightInd w:val="0"/>
        <w:spacing w:after="0" w:line="240" w:lineRule="auto"/>
        <w:rPr>
          <w:rFonts w:ascii="Canva Sans" w:hAnsi="Canva Sans"/>
          <w:color w:val="000000" w:themeColor="text1"/>
          <w:kern w:val="0"/>
          <w:sz w:val="20"/>
          <w:szCs w:val="20"/>
          <w:lang w:val="fr-CA"/>
        </w:rPr>
      </w:pPr>
      <w:r w:rsidRPr="001719BD">
        <w:rPr>
          <w:rFonts w:ascii="Canva Sans" w:hAnsi="Canva Sans"/>
          <w:color w:val="000000" w:themeColor="text1"/>
          <w:kern w:val="0"/>
          <w:sz w:val="20"/>
          <w:szCs w:val="20"/>
          <w:lang w:val="fr-CA"/>
        </w:rPr>
        <w:t>Accès à des services de soutien (orientation, accompagnement, etc.)</w:t>
      </w:r>
    </w:p>
    <w:p w14:paraId="71F6B925" w14:textId="77777777" w:rsidR="00402056" w:rsidRPr="00402056" w:rsidRDefault="00402056" w:rsidP="00402056">
      <w:pPr>
        <w:autoSpaceDE w:val="0"/>
        <w:autoSpaceDN w:val="0"/>
        <w:adjustRightInd w:val="0"/>
        <w:spacing w:after="0" w:line="240" w:lineRule="auto"/>
        <w:rPr>
          <w:rFonts w:ascii="Times New Roman" w:hAnsi="Times New Roman" w:cs="Times New Roman"/>
          <w:color w:val="000000"/>
          <w:kern w:val="0"/>
          <w:lang w:val="en-US"/>
        </w:rPr>
      </w:pPr>
    </w:p>
    <w:p w14:paraId="1D854CED" w14:textId="162A160E" w:rsidR="00402056" w:rsidRPr="008D6571" w:rsidRDefault="008D6571" w:rsidP="00402056">
      <w:pPr>
        <w:pStyle w:val="Default"/>
        <w:rPr>
          <w:rFonts w:ascii="Times New Roman" w:hAnsi="Times New Roman" w:cs="Times New Roman"/>
          <w:b/>
          <w:color w:val="771515"/>
          <w:lang w:val="fr-CA"/>
        </w:rPr>
      </w:pPr>
      <w:r w:rsidRPr="008D6571">
        <w:rPr>
          <w:rFonts w:ascii="Times New Roman" w:hAnsi="Times New Roman" w:cs="Times New Roman"/>
          <w:bCs/>
          <w:color w:val="771515"/>
          <w:lang w:val="fr-CA"/>
        </w:rPr>
        <w:t>CADRE OPÉRATIONNEL</w:t>
      </w:r>
    </w:p>
    <w:p w14:paraId="10E99021" w14:textId="51367EF3" w:rsidR="00402056" w:rsidRPr="008D6571" w:rsidRDefault="008D6571" w:rsidP="00402056">
      <w:pPr>
        <w:pStyle w:val="Default"/>
        <w:rPr>
          <w:b/>
          <w:bCs/>
          <w:color w:val="000000" w:themeColor="text1"/>
          <w:sz w:val="20"/>
          <w:szCs w:val="20"/>
          <w:lang w:val="fr-CA"/>
        </w:rPr>
      </w:pPr>
      <w:r w:rsidRPr="008D6571">
        <w:rPr>
          <w:b/>
          <w:bCs/>
          <w:color w:val="000000" w:themeColor="text1"/>
          <w:sz w:val="20"/>
          <w:szCs w:val="20"/>
          <w:lang w:val="fr-CA"/>
        </w:rPr>
        <w:t>CADRE JURIDIQUE</w:t>
      </w:r>
    </w:p>
    <w:p w14:paraId="78719CC1" w14:textId="77777777" w:rsidR="00D362FC" w:rsidRPr="00D362FC" w:rsidRDefault="00D362FC" w:rsidP="00D362FC">
      <w:pPr>
        <w:pStyle w:val="Default"/>
        <w:rPr>
          <w:color w:val="000000" w:themeColor="text1"/>
          <w:sz w:val="20"/>
          <w:szCs w:val="20"/>
          <w:lang w:val="fr-CA"/>
        </w:rPr>
      </w:pPr>
      <w:r w:rsidRPr="00D362FC">
        <w:rPr>
          <w:color w:val="000000" w:themeColor="text1"/>
          <w:sz w:val="20"/>
          <w:szCs w:val="20"/>
          <w:lang w:val="fr-CA"/>
        </w:rPr>
        <w:t>Le programme est mis en œuvre conformément :</w:t>
      </w:r>
    </w:p>
    <w:p w14:paraId="3E0B8D71" w14:textId="77777777" w:rsidR="00D362FC" w:rsidRPr="00D362FC" w:rsidRDefault="00D362FC" w:rsidP="00D362FC">
      <w:pPr>
        <w:pStyle w:val="Default"/>
        <w:numPr>
          <w:ilvl w:val="0"/>
          <w:numId w:val="43"/>
        </w:numPr>
        <w:rPr>
          <w:color w:val="000000" w:themeColor="text1"/>
          <w:sz w:val="20"/>
          <w:szCs w:val="20"/>
          <w:lang w:val="fr-CA"/>
        </w:rPr>
      </w:pPr>
      <w:r w:rsidRPr="00D362FC">
        <w:rPr>
          <w:color w:val="000000" w:themeColor="text1"/>
          <w:sz w:val="20"/>
          <w:szCs w:val="20"/>
          <w:lang w:val="fr-CA"/>
        </w:rPr>
        <w:t xml:space="preserve">Aux lois fédérales applicables en matière de travail et d’assurance-emploi </w:t>
      </w:r>
    </w:p>
    <w:p w14:paraId="5C3DFB4B" w14:textId="77777777" w:rsidR="00D362FC" w:rsidRPr="00D362FC" w:rsidRDefault="00D362FC" w:rsidP="00D362FC">
      <w:pPr>
        <w:pStyle w:val="Default"/>
        <w:numPr>
          <w:ilvl w:val="0"/>
          <w:numId w:val="43"/>
        </w:numPr>
        <w:rPr>
          <w:color w:val="000000" w:themeColor="text1"/>
          <w:sz w:val="20"/>
          <w:szCs w:val="20"/>
          <w:lang w:val="fr-CA"/>
        </w:rPr>
      </w:pPr>
      <w:r w:rsidRPr="00D362FC">
        <w:rPr>
          <w:color w:val="000000" w:themeColor="text1"/>
          <w:sz w:val="20"/>
          <w:szCs w:val="20"/>
          <w:lang w:val="fr-CA"/>
        </w:rPr>
        <w:t>Aux lois et règlements applicables de la province ou du territoire en matière d’emploi, de formation et de protection des jeunes</w:t>
      </w:r>
    </w:p>
    <w:p w14:paraId="50DE64E1" w14:textId="77777777" w:rsidR="00D362FC" w:rsidRPr="00D362FC" w:rsidRDefault="00D362FC" w:rsidP="00D362FC">
      <w:pPr>
        <w:pStyle w:val="Default"/>
        <w:numPr>
          <w:ilvl w:val="0"/>
          <w:numId w:val="43"/>
        </w:numPr>
        <w:rPr>
          <w:color w:val="000000" w:themeColor="text1"/>
          <w:sz w:val="20"/>
          <w:szCs w:val="20"/>
          <w:lang w:val="fr-CA"/>
        </w:rPr>
      </w:pPr>
      <w:r w:rsidRPr="00D362FC">
        <w:rPr>
          <w:color w:val="000000" w:themeColor="text1"/>
          <w:sz w:val="20"/>
          <w:szCs w:val="20"/>
          <w:lang w:val="fr-CA"/>
        </w:rPr>
        <w:t>Aux politiques et règlements internes de la Première Nation</w:t>
      </w:r>
    </w:p>
    <w:p w14:paraId="6991D419" w14:textId="77777777" w:rsidR="00402056" w:rsidRDefault="00402056" w:rsidP="00402056">
      <w:pPr>
        <w:pStyle w:val="Default"/>
        <w:rPr>
          <w:rFonts w:cstheme="minorBidi"/>
          <w:color w:val="000000" w:themeColor="text1"/>
          <w:sz w:val="20"/>
          <w:szCs w:val="20"/>
        </w:rPr>
      </w:pPr>
    </w:p>
    <w:p w14:paraId="6BF00687" w14:textId="5EF1A1E5" w:rsidR="00D362FC" w:rsidRPr="00D362FC" w:rsidRDefault="00D362FC" w:rsidP="00D362FC">
      <w:pPr>
        <w:pStyle w:val="Default"/>
        <w:rPr>
          <w:b/>
          <w:bCs/>
          <w:color w:val="000000" w:themeColor="text1"/>
          <w:sz w:val="20"/>
          <w:szCs w:val="20"/>
        </w:rPr>
      </w:pPr>
      <w:r w:rsidRPr="00D362FC">
        <w:rPr>
          <w:b/>
          <w:bCs/>
          <w:color w:val="000000" w:themeColor="text1"/>
          <w:sz w:val="20"/>
          <w:szCs w:val="20"/>
        </w:rPr>
        <w:t>PRINCIPALES CONDITIONS DU FINANCEMENT</w:t>
      </w:r>
    </w:p>
    <w:p w14:paraId="7EE4A820" w14:textId="77777777" w:rsidR="00D362FC" w:rsidRPr="00D362FC" w:rsidRDefault="00D362FC" w:rsidP="00D362FC">
      <w:pPr>
        <w:pStyle w:val="Default"/>
        <w:numPr>
          <w:ilvl w:val="0"/>
          <w:numId w:val="44"/>
        </w:numPr>
        <w:rPr>
          <w:color w:val="000000" w:themeColor="text1"/>
          <w:sz w:val="20"/>
          <w:szCs w:val="20"/>
          <w:lang w:val="fr-CA"/>
        </w:rPr>
      </w:pPr>
      <w:r w:rsidRPr="00D362FC">
        <w:rPr>
          <w:color w:val="000000" w:themeColor="text1"/>
          <w:sz w:val="20"/>
          <w:szCs w:val="20"/>
          <w:lang w:val="fr-CA"/>
        </w:rPr>
        <w:t>Production de rapports financiers et d’activités selon les exigences des bailleurs de fonds</w:t>
      </w:r>
    </w:p>
    <w:p w14:paraId="2512E177" w14:textId="77777777" w:rsidR="00D362FC" w:rsidRPr="00D362FC" w:rsidRDefault="00D362FC" w:rsidP="00D362FC">
      <w:pPr>
        <w:pStyle w:val="Default"/>
        <w:numPr>
          <w:ilvl w:val="0"/>
          <w:numId w:val="44"/>
        </w:numPr>
        <w:rPr>
          <w:color w:val="000000" w:themeColor="text1"/>
          <w:sz w:val="20"/>
          <w:szCs w:val="20"/>
          <w:lang w:val="fr-CA"/>
        </w:rPr>
      </w:pPr>
      <w:r w:rsidRPr="00D362FC">
        <w:rPr>
          <w:color w:val="000000" w:themeColor="text1"/>
          <w:sz w:val="20"/>
          <w:szCs w:val="20"/>
          <w:lang w:val="fr-CA"/>
        </w:rPr>
        <w:t xml:space="preserve">Suivi des indicateurs de performance (participation, placements, rétention) </w:t>
      </w:r>
    </w:p>
    <w:p w14:paraId="60606639" w14:textId="77777777" w:rsidR="00D362FC" w:rsidRDefault="00D362FC" w:rsidP="00D362FC">
      <w:pPr>
        <w:pStyle w:val="Default"/>
        <w:numPr>
          <w:ilvl w:val="0"/>
          <w:numId w:val="44"/>
        </w:numPr>
        <w:rPr>
          <w:color w:val="000000" w:themeColor="text1"/>
          <w:sz w:val="20"/>
          <w:szCs w:val="20"/>
          <w:lang w:val="fr-CA"/>
        </w:rPr>
      </w:pPr>
      <w:r w:rsidRPr="00D362FC">
        <w:rPr>
          <w:color w:val="000000" w:themeColor="text1"/>
          <w:sz w:val="20"/>
          <w:szCs w:val="20"/>
          <w:lang w:val="fr-CA"/>
        </w:rPr>
        <w:t>Respect des objectifs annuels du programme</w:t>
      </w:r>
    </w:p>
    <w:p w14:paraId="039E4975" w14:textId="77777777" w:rsidR="00D362FC" w:rsidRDefault="00D362FC" w:rsidP="00D362FC">
      <w:pPr>
        <w:pStyle w:val="Default"/>
        <w:rPr>
          <w:color w:val="000000" w:themeColor="text1"/>
          <w:sz w:val="20"/>
          <w:szCs w:val="20"/>
          <w:lang w:val="fr-CA"/>
        </w:rPr>
      </w:pPr>
    </w:p>
    <w:p w14:paraId="39C14AC0" w14:textId="77777777" w:rsidR="00D362FC" w:rsidRDefault="00D362FC" w:rsidP="00D362FC">
      <w:pPr>
        <w:pStyle w:val="Default"/>
        <w:rPr>
          <w:i/>
          <w:iCs/>
          <w:color w:val="EE0000"/>
          <w:sz w:val="20"/>
          <w:szCs w:val="20"/>
          <w:lang w:val="fr-CA"/>
        </w:rPr>
      </w:pPr>
    </w:p>
    <w:p w14:paraId="1F412800" w14:textId="79B54266" w:rsidR="00D362FC" w:rsidRPr="00D362FC" w:rsidRDefault="00D362FC" w:rsidP="00D362FC">
      <w:pPr>
        <w:pStyle w:val="Default"/>
        <w:rPr>
          <w:i/>
          <w:iCs/>
          <w:color w:val="EE0000"/>
          <w:sz w:val="20"/>
          <w:szCs w:val="20"/>
          <w:lang w:val="fr-CA"/>
        </w:rPr>
      </w:pPr>
      <w:r w:rsidRPr="00D362FC">
        <w:rPr>
          <w:i/>
          <w:iCs/>
          <w:color w:val="EE0000"/>
          <w:sz w:val="20"/>
          <w:szCs w:val="20"/>
          <w:lang w:val="fr-CA"/>
        </w:rPr>
        <w:t>NOTE : Il convient d’adapter ces sections en fonction des ententes en vigueur et du cadre législatif applicable à la Première Nation.</w:t>
      </w:r>
    </w:p>
    <w:p w14:paraId="196A4DE5" w14:textId="77777777" w:rsidR="00D362FC" w:rsidRPr="00D362FC" w:rsidRDefault="00D362FC" w:rsidP="00D362FC">
      <w:pPr>
        <w:pStyle w:val="Default"/>
        <w:rPr>
          <w:color w:val="000000" w:themeColor="text1"/>
          <w:sz w:val="20"/>
          <w:szCs w:val="20"/>
          <w:lang w:val="fr-CA"/>
        </w:rPr>
      </w:pPr>
    </w:p>
    <w:p w14:paraId="6149EC03" w14:textId="77777777" w:rsidR="00D362FC" w:rsidRPr="00402056" w:rsidRDefault="00D362FC" w:rsidP="00402056">
      <w:pPr>
        <w:pStyle w:val="Default"/>
        <w:rPr>
          <w:rFonts w:cstheme="minorBidi"/>
          <w:color w:val="000000" w:themeColor="text1"/>
          <w:sz w:val="20"/>
          <w:szCs w:val="20"/>
        </w:rPr>
      </w:pPr>
    </w:p>
    <w:p w14:paraId="68FC52A1" w14:textId="77777777" w:rsidR="00D362FC" w:rsidRDefault="00D362FC" w:rsidP="00402056">
      <w:pPr>
        <w:pStyle w:val="Default"/>
        <w:rPr>
          <w:rFonts w:cstheme="minorBidi"/>
          <w:b/>
          <w:bCs/>
          <w:color w:val="000000" w:themeColor="text1"/>
          <w:sz w:val="20"/>
          <w:szCs w:val="20"/>
        </w:rPr>
      </w:pPr>
    </w:p>
    <w:p w14:paraId="5E19C16E" w14:textId="77777777" w:rsidR="00402056" w:rsidRPr="00402056" w:rsidRDefault="00402056" w:rsidP="00402056">
      <w:pPr>
        <w:pStyle w:val="Default"/>
        <w:rPr>
          <w:rFonts w:cstheme="minorBidi"/>
          <w:color w:val="000000" w:themeColor="text1"/>
          <w:sz w:val="20"/>
          <w:szCs w:val="20"/>
        </w:rPr>
      </w:pPr>
    </w:p>
    <w:p w14:paraId="192DFF22" w14:textId="579C501B" w:rsidR="00402056" w:rsidRPr="00D362FC" w:rsidRDefault="00D362FC" w:rsidP="00402056">
      <w:pPr>
        <w:pStyle w:val="Default"/>
        <w:rPr>
          <w:b/>
          <w:bCs/>
          <w:color w:val="000000" w:themeColor="text1"/>
          <w:sz w:val="20"/>
          <w:szCs w:val="20"/>
        </w:rPr>
      </w:pPr>
      <w:r w:rsidRPr="00D362FC">
        <w:rPr>
          <w:b/>
          <w:bCs/>
          <w:color w:val="000000" w:themeColor="text1"/>
          <w:sz w:val="20"/>
          <w:szCs w:val="20"/>
        </w:rPr>
        <w:lastRenderedPageBreak/>
        <w:t>POLITIQUES INTERNES</w:t>
      </w:r>
    </w:p>
    <w:p w14:paraId="2D98F6A9" w14:textId="77777777" w:rsidR="00D362FC" w:rsidRPr="00D362FC" w:rsidRDefault="00D362FC" w:rsidP="00D362FC">
      <w:pPr>
        <w:pStyle w:val="ListParagraph"/>
        <w:numPr>
          <w:ilvl w:val="0"/>
          <w:numId w:val="45"/>
        </w:numPr>
        <w:autoSpaceDE w:val="0"/>
        <w:autoSpaceDN w:val="0"/>
        <w:adjustRightInd w:val="0"/>
        <w:spacing w:after="0" w:line="240" w:lineRule="auto"/>
        <w:rPr>
          <w:rFonts w:ascii="Canva Sans" w:hAnsi="Canva Sans"/>
          <w:color w:val="000000" w:themeColor="text1"/>
          <w:kern w:val="0"/>
          <w:sz w:val="20"/>
          <w:szCs w:val="20"/>
          <w:lang w:val="fr-CA"/>
        </w:rPr>
      </w:pPr>
      <w:r w:rsidRPr="00D362FC">
        <w:rPr>
          <w:rFonts w:ascii="Canva Sans" w:hAnsi="Canva Sans"/>
          <w:color w:val="000000" w:themeColor="text1"/>
          <w:kern w:val="0"/>
          <w:sz w:val="20"/>
          <w:szCs w:val="20"/>
          <w:lang w:val="fr-CA"/>
        </w:rPr>
        <w:t>Politique de ressources humaines [Nom] (mise à jour 20xx)</w:t>
      </w:r>
    </w:p>
    <w:p w14:paraId="603B725B" w14:textId="77777777" w:rsidR="00D362FC" w:rsidRPr="00D362FC" w:rsidRDefault="00D362FC" w:rsidP="00D362FC">
      <w:pPr>
        <w:pStyle w:val="ListParagraph"/>
        <w:numPr>
          <w:ilvl w:val="0"/>
          <w:numId w:val="45"/>
        </w:numPr>
        <w:autoSpaceDE w:val="0"/>
        <w:autoSpaceDN w:val="0"/>
        <w:adjustRightInd w:val="0"/>
        <w:spacing w:after="0" w:line="240" w:lineRule="auto"/>
        <w:rPr>
          <w:rFonts w:ascii="Canva Sans" w:hAnsi="Canva Sans"/>
          <w:color w:val="000000" w:themeColor="text1"/>
          <w:kern w:val="0"/>
          <w:sz w:val="20"/>
          <w:szCs w:val="20"/>
          <w:lang w:val="fr-CA"/>
        </w:rPr>
      </w:pPr>
      <w:r w:rsidRPr="00D362FC">
        <w:rPr>
          <w:rFonts w:ascii="Canva Sans" w:hAnsi="Canva Sans"/>
          <w:color w:val="000000" w:themeColor="text1"/>
          <w:kern w:val="0"/>
          <w:sz w:val="20"/>
          <w:szCs w:val="20"/>
          <w:lang w:val="fr-CA"/>
        </w:rPr>
        <w:t>Lignes directrices sur la protection des jeunes</w:t>
      </w:r>
    </w:p>
    <w:p w14:paraId="639EF967" w14:textId="77777777" w:rsidR="00D362FC" w:rsidRPr="00D362FC" w:rsidRDefault="00D362FC" w:rsidP="00D362FC">
      <w:pPr>
        <w:pStyle w:val="ListParagraph"/>
        <w:numPr>
          <w:ilvl w:val="0"/>
          <w:numId w:val="45"/>
        </w:numPr>
        <w:autoSpaceDE w:val="0"/>
        <w:autoSpaceDN w:val="0"/>
        <w:adjustRightInd w:val="0"/>
        <w:spacing w:after="0" w:line="240" w:lineRule="auto"/>
        <w:rPr>
          <w:rFonts w:ascii="Canva Sans" w:hAnsi="Canva Sans"/>
          <w:color w:val="000000" w:themeColor="text1"/>
          <w:kern w:val="0"/>
          <w:sz w:val="20"/>
          <w:szCs w:val="20"/>
          <w:lang w:val="fr-CA"/>
        </w:rPr>
      </w:pPr>
      <w:r w:rsidRPr="00D362FC">
        <w:rPr>
          <w:rFonts w:ascii="Canva Sans" w:hAnsi="Canva Sans"/>
          <w:color w:val="000000" w:themeColor="text1"/>
          <w:kern w:val="0"/>
          <w:sz w:val="20"/>
          <w:szCs w:val="20"/>
          <w:lang w:val="fr-CA"/>
        </w:rPr>
        <w:t>Politique de confidentialité et de consentement</w:t>
      </w:r>
    </w:p>
    <w:p w14:paraId="64D2D748" w14:textId="77777777" w:rsidR="00D362FC" w:rsidRPr="00D362FC" w:rsidRDefault="00D362FC" w:rsidP="00D362FC">
      <w:pPr>
        <w:pStyle w:val="ListParagraph"/>
        <w:numPr>
          <w:ilvl w:val="0"/>
          <w:numId w:val="45"/>
        </w:numPr>
        <w:autoSpaceDE w:val="0"/>
        <w:autoSpaceDN w:val="0"/>
        <w:adjustRightInd w:val="0"/>
        <w:spacing w:after="0" w:line="240" w:lineRule="auto"/>
        <w:rPr>
          <w:rFonts w:ascii="Canva Sans" w:hAnsi="Canva Sans"/>
          <w:color w:val="000000" w:themeColor="text1"/>
          <w:kern w:val="0"/>
          <w:sz w:val="20"/>
          <w:szCs w:val="20"/>
          <w:lang w:val="fr-CA"/>
        </w:rPr>
      </w:pPr>
      <w:r w:rsidRPr="00D362FC">
        <w:rPr>
          <w:rFonts w:ascii="Canva Sans" w:hAnsi="Canva Sans"/>
          <w:color w:val="000000" w:themeColor="text1"/>
          <w:kern w:val="0"/>
          <w:sz w:val="20"/>
          <w:szCs w:val="20"/>
          <w:lang w:val="fr-CA"/>
        </w:rPr>
        <w:t>Autres politiques pertinentes (le cas échéant)</w:t>
      </w:r>
    </w:p>
    <w:p w14:paraId="1D86B1E8" w14:textId="77777777" w:rsidR="00402056" w:rsidRPr="00402056" w:rsidRDefault="00402056" w:rsidP="00402056">
      <w:pPr>
        <w:autoSpaceDE w:val="0"/>
        <w:autoSpaceDN w:val="0"/>
        <w:adjustRightInd w:val="0"/>
        <w:spacing w:after="0" w:line="240" w:lineRule="auto"/>
        <w:rPr>
          <w:rFonts w:ascii="Times New Roman" w:hAnsi="Times New Roman" w:cs="Times New Roman"/>
          <w:color w:val="000000"/>
          <w:kern w:val="0"/>
          <w:lang w:val="en-US"/>
        </w:rPr>
      </w:pPr>
    </w:p>
    <w:p w14:paraId="418AE96C" w14:textId="71E6694B" w:rsidR="00402056" w:rsidRPr="00D362FC" w:rsidRDefault="00D362FC" w:rsidP="00402056">
      <w:pPr>
        <w:pStyle w:val="Default"/>
        <w:rPr>
          <w:rFonts w:ascii="Times New Roman" w:hAnsi="Times New Roman" w:cs="Times New Roman"/>
          <w:b/>
          <w:color w:val="771515"/>
          <w:lang w:val="fr-CA"/>
        </w:rPr>
      </w:pPr>
      <w:r w:rsidRPr="00D362FC">
        <w:rPr>
          <w:rFonts w:ascii="Times New Roman" w:hAnsi="Times New Roman" w:cs="Times New Roman"/>
          <w:bCs/>
          <w:color w:val="771515"/>
          <w:lang w:val="fr-CA"/>
        </w:rPr>
        <w:t>ACTIVITÉS DU PROGRAMME</w:t>
      </w:r>
    </w:p>
    <w:p w14:paraId="6CD4A520" w14:textId="6BACC6AF" w:rsidR="00402056" w:rsidRPr="00D362FC" w:rsidRDefault="00D362FC" w:rsidP="00402056">
      <w:pPr>
        <w:pStyle w:val="Default"/>
        <w:rPr>
          <w:b/>
          <w:bCs/>
          <w:color w:val="000000" w:themeColor="text1"/>
          <w:sz w:val="20"/>
          <w:szCs w:val="20"/>
          <w:lang w:val="fr-CA"/>
        </w:rPr>
      </w:pPr>
      <w:r w:rsidRPr="00D362FC">
        <w:rPr>
          <w:b/>
          <w:bCs/>
          <w:color w:val="000000" w:themeColor="text1"/>
          <w:sz w:val="20"/>
          <w:szCs w:val="20"/>
          <w:lang w:val="fr-CA"/>
        </w:rPr>
        <w:t>RÉALISATIONS DE L’ANNÉE</w:t>
      </w:r>
    </w:p>
    <w:p w14:paraId="0F789544" w14:textId="77777777" w:rsidR="00D362FC" w:rsidRPr="00D362FC" w:rsidRDefault="00D362FC" w:rsidP="00D362FC">
      <w:pPr>
        <w:pStyle w:val="Default"/>
        <w:numPr>
          <w:ilvl w:val="0"/>
          <w:numId w:val="46"/>
        </w:numPr>
        <w:rPr>
          <w:color w:val="000000" w:themeColor="text1"/>
          <w:sz w:val="20"/>
          <w:szCs w:val="20"/>
          <w:lang w:val="fr-CA"/>
        </w:rPr>
      </w:pPr>
      <w:r w:rsidRPr="00D362FC">
        <w:rPr>
          <w:color w:val="000000" w:themeColor="text1"/>
          <w:sz w:val="20"/>
          <w:szCs w:val="20"/>
          <w:lang w:val="fr-CA"/>
        </w:rPr>
        <w:t>Participation de # jeunes à des activités de formation et de mentorat</w:t>
      </w:r>
    </w:p>
    <w:p w14:paraId="20031AB0" w14:textId="77777777" w:rsidR="00D362FC" w:rsidRPr="00D362FC" w:rsidRDefault="00D362FC" w:rsidP="00D362FC">
      <w:pPr>
        <w:pStyle w:val="Default"/>
        <w:numPr>
          <w:ilvl w:val="0"/>
          <w:numId w:val="46"/>
        </w:numPr>
        <w:rPr>
          <w:color w:val="000000" w:themeColor="text1"/>
          <w:sz w:val="20"/>
          <w:szCs w:val="20"/>
          <w:lang w:val="fr-CA"/>
        </w:rPr>
      </w:pPr>
      <w:r w:rsidRPr="00D362FC">
        <w:rPr>
          <w:color w:val="000000" w:themeColor="text1"/>
          <w:sz w:val="20"/>
          <w:szCs w:val="20"/>
          <w:lang w:val="fr-CA"/>
        </w:rPr>
        <w:t xml:space="preserve">Placement de # jeunes dans des stages ou emplois rémunérés </w:t>
      </w:r>
    </w:p>
    <w:p w14:paraId="32238244" w14:textId="77777777" w:rsidR="00D362FC" w:rsidRPr="00D362FC" w:rsidRDefault="00D362FC" w:rsidP="00D362FC">
      <w:pPr>
        <w:pStyle w:val="Default"/>
        <w:numPr>
          <w:ilvl w:val="0"/>
          <w:numId w:val="46"/>
        </w:numPr>
        <w:rPr>
          <w:color w:val="000000" w:themeColor="text1"/>
          <w:sz w:val="20"/>
          <w:szCs w:val="20"/>
          <w:lang w:val="fr-CA"/>
        </w:rPr>
      </w:pPr>
      <w:r w:rsidRPr="00D362FC">
        <w:rPr>
          <w:color w:val="000000" w:themeColor="text1"/>
          <w:sz w:val="20"/>
          <w:szCs w:val="20"/>
          <w:lang w:val="fr-CA"/>
        </w:rPr>
        <w:t>Organisation de # ateliers de préparation à l’emploi ou événements</w:t>
      </w:r>
    </w:p>
    <w:p w14:paraId="17494A9D" w14:textId="77777777" w:rsidR="00D362FC" w:rsidRPr="00D362FC" w:rsidRDefault="00D362FC" w:rsidP="00D362FC">
      <w:pPr>
        <w:pStyle w:val="Default"/>
        <w:numPr>
          <w:ilvl w:val="0"/>
          <w:numId w:val="46"/>
        </w:numPr>
        <w:rPr>
          <w:color w:val="000000" w:themeColor="text1"/>
          <w:sz w:val="20"/>
          <w:szCs w:val="20"/>
          <w:lang w:val="fr-CA"/>
        </w:rPr>
      </w:pPr>
      <w:r w:rsidRPr="00D362FC">
        <w:rPr>
          <w:color w:val="000000" w:themeColor="text1"/>
          <w:sz w:val="20"/>
          <w:szCs w:val="20"/>
          <w:lang w:val="fr-CA"/>
        </w:rPr>
        <w:t>Obtention de # certifications ou compétences spécifiques pour # participants</w:t>
      </w:r>
    </w:p>
    <w:p w14:paraId="0E9A78A7" w14:textId="77777777" w:rsidR="0072352D" w:rsidRDefault="0072352D" w:rsidP="0072352D">
      <w:pPr>
        <w:pStyle w:val="Default"/>
        <w:rPr>
          <w:rFonts w:cstheme="minorBidi"/>
          <w:color w:val="000000" w:themeColor="text1"/>
          <w:sz w:val="20"/>
          <w:szCs w:val="20"/>
        </w:rPr>
      </w:pPr>
    </w:p>
    <w:p w14:paraId="2C3225AF" w14:textId="42A4BA0E" w:rsidR="0072352D" w:rsidRPr="00D362FC" w:rsidRDefault="00D362FC" w:rsidP="0072352D">
      <w:pPr>
        <w:pStyle w:val="Default"/>
        <w:rPr>
          <w:b/>
          <w:bCs/>
          <w:color w:val="000000" w:themeColor="text1"/>
          <w:sz w:val="20"/>
          <w:szCs w:val="20"/>
        </w:rPr>
      </w:pPr>
      <w:r w:rsidRPr="00D362FC">
        <w:rPr>
          <w:b/>
          <w:bCs/>
          <w:color w:val="000000" w:themeColor="text1"/>
          <w:sz w:val="20"/>
          <w:szCs w:val="20"/>
        </w:rPr>
        <w:t>OBJECTIFS POUR L’EXERCICE EN COURS</w:t>
      </w:r>
    </w:p>
    <w:p w14:paraId="31A496EC" w14:textId="77777777" w:rsidR="00D362FC" w:rsidRPr="00D362FC" w:rsidRDefault="00D362FC" w:rsidP="00D362FC">
      <w:pPr>
        <w:pStyle w:val="Default"/>
        <w:numPr>
          <w:ilvl w:val="0"/>
          <w:numId w:val="35"/>
        </w:numPr>
        <w:rPr>
          <w:color w:val="000000" w:themeColor="text1"/>
          <w:sz w:val="20"/>
          <w:szCs w:val="20"/>
          <w:lang w:val="fr-CA"/>
        </w:rPr>
      </w:pPr>
      <w:r w:rsidRPr="00D362FC">
        <w:rPr>
          <w:color w:val="000000" w:themeColor="text1"/>
          <w:sz w:val="20"/>
          <w:szCs w:val="20"/>
          <w:lang w:val="fr-CA"/>
        </w:rPr>
        <w:t xml:space="preserve">Augmenter le nombre de participants à # jeunes </w:t>
      </w:r>
    </w:p>
    <w:p w14:paraId="123EB5E0" w14:textId="77777777" w:rsidR="00D362FC" w:rsidRPr="00D362FC" w:rsidRDefault="00D362FC" w:rsidP="00D362FC">
      <w:pPr>
        <w:pStyle w:val="Default"/>
        <w:numPr>
          <w:ilvl w:val="0"/>
          <w:numId w:val="35"/>
        </w:numPr>
        <w:rPr>
          <w:color w:val="000000" w:themeColor="text1"/>
          <w:sz w:val="20"/>
          <w:szCs w:val="20"/>
          <w:lang w:val="fr-CA"/>
        </w:rPr>
      </w:pPr>
      <w:r w:rsidRPr="00D362FC">
        <w:rPr>
          <w:color w:val="000000" w:themeColor="text1"/>
          <w:sz w:val="20"/>
          <w:szCs w:val="20"/>
          <w:lang w:val="fr-CA"/>
        </w:rPr>
        <w:t xml:space="preserve">Développer de nouveaux modules de formation (ex. : compétences numériques) </w:t>
      </w:r>
    </w:p>
    <w:p w14:paraId="0AD4198F" w14:textId="77777777" w:rsidR="00D362FC" w:rsidRPr="00D362FC" w:rsidRDefault="00D362FC" w:rsidP="00D362FC">
      <w:pPr>
        <w:pStyle w:val="Default"/>
        <w:numPr>
          <w:ilvl w:val="0"/>
          <w:numId w:val="35"/>
        </w:numPr>
        <w:rPr>
          <w:color w:val="000000" w:themeColor="text1"/>
          <w:sz w:val="20"/>
          <w:szCs w:val="20"/>
          <w:lang w:val="fr-CA"/>
        </w:rPr>
      </w:pPr>
      <w:r w:rsidRPr="00D362FC">
        <w:rPr>
          <w:color w:val="000000" w:themeColor="text1"/>
          <w:sz w:val="20"/>
          <w:szCs w:val="20"/>
          <w:lang w:val="fr-CA"/>
        </w:rPr>
        <w:t xml:space="preserve">Renforcer les partenariats avec les employeurs </w:t>
      </w:r>
    </w:p>
    <w:p w14:paraId="1C235D07" w14:textId="61127009" w:rsidR="0072352D" w:rsidRPr="00D362FC" w:rsidRDefault="00D362FC" w:rsidP="00D362FC">
      <w:pPr>
        <w:pStyle w:val="Default"/>
        <w:numPr>
          <w:ilvl w:val="0"/>
          <w:numId w:val="35"/>
        </w:numPr>
        <w:rPr>
          <w:color w:val="000000" w:themeColor="text1"/>
          <w:sz w:val="20"/>
          <w:szCs w:val="20"/>
          <w:lang w:val="fr-CA"/>
        </w:rPr>
      </w:pPr>
      <w:r w:rsidRPr="00D362FC">
        <w:rPr>
          <w:color w:val="000000" w:themeColor="text1"/>
          <w:sz w:val="20"/>
          <w:szCs w:val="20"/>
          <w:lang w:val="fr-CA"/>
        </w:rPr>
        <w:t>Mettre en place des mécanismes de suivi des participants</w:t>
      </w:r>
    </w:p>
    <w:sectPr w:rsidR="0072352D" w:rsidRPr="00D362FC" w:rsidSect="00402056">
      <w:headerReference w:type="default" r:id="rId8"/>
      <w:footerReference w:type="even" r:id="rId9"/>
      <w:footerReference w:type="default" r:id="rId10"/>
      <w:pgSz w:w="12240" w:h="15840"/>
      <w:pgMar w:top="2896"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C715D" w14:textId="77777777" w:rsidR="009E27D8" w:rsidRDefault="009E27D8" w:rsidP="00B452D9">
      <w:pPr>
        <w:spacing w:after="0" w:line="240" w:lineRule="auto"/>
      </w:pPr>
      <w:r>
        <w:separator/>
      </w:r>
    </w:p>
  </w:endnote>
  <w:endnote w:type="continuationSeparator" w:id="0">
    <w:p w14:paraId="51A42D8C" w14:textId="77777777" w:rsidR="009E27D8" w:rsidRDefault="009E27D8" w:rsidP="00B4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nva Sans">
    <w:panose1 w:val="020B0503030501040103"/>
    <w:charset w:val="00"/>
    <w:family w:val="swiss"/>
    <w:pitch w:val="variable"/>
    <w:sig w:usb0="00000043" w:usb1="0000002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998755"/>
      <w:docPartObj>
        <w:docPartGallery w:val="Page Numbers (Bottom of Page)"/>
        <w:docPartUnique/>
      </w:docPartObj>
    </w:sdtPr>
    <w:sdtContent>
      <w:p w14:paraId="20657CE2" w14:textId="4751EB78" w:rsidR="003245CE" w:rsidRDefault="003245CE" w:rsidP="00DF0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292F18" w14:textId="77777777" w:rsidR="003245CE" w:rsidRDefault="00324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792D" w14:textId="4FD578F0" w:rsidR="00765C66" w:rsidRPr="00765C66" w:rsidRDefault="00765C66" w:rsidP="00765C66">
    <w:pPr>
      <w:autoSpaceDE w:val="0"/>
      <w:autoSpaceDN w:val="0"/>
      <w:adjustRightInd w:val="0"/>
      <w:spacing w:after="0" w:line="240" w:lineRule="auto"/>
      <w:rPr>
        <w:rFonts w:ascii="Times New Roman" w:hAnsi="Times New Roman" w:cs="Times New Roman"/>
        <w:color w:val="000000"/>
        <w:kern w:val="0"/>
        <w:lang w:val="en-US"/>
      </w:rPr>
    </w:pPr>
    <w:r w:rsidRPr="00765C66">
      <w:rPr>
        <w:b/>
        <w:bCs/>
        <w:noProof/>
      </w:rPr>
      <w:drawing>
        <wp:anchor distT="0" distB="0" distL="114300" distR="114300" simplePos="0" relativeHeight="251659264" behindDoc="1" locked="0" layoutInCell="1" allowOverlap="1" wp14:anchorId="444E6B93" wp14:editId="1A8D07F0">
          <wp:simplePos x="0" y="0"/>
          <wp:positionH relativeFrom="column">
            <wp:posOffset>-177165</wp:posOffset>
          </wp:positionH>
          <wp:positionV relativeFrom="paragraph">
            <wp:posOffset>2868</wp:posOffset>
          </wp:positionV>
          <wp:extent cx="1637421" cy="480878"/>
          <wp:effectExtent l="0" t="0" r="0" b="0"/>
          <wp:wrapNone/>
          <wp:docPr id="54670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0907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37421" cy="480878"/>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bCs/>
        <w:sz w:val="20"/>
        <w:szCs w:val="20"/>
      </w:rPr>
      <w:id w:val="2008097831"/>
      <w:docPartObj>
        <w:docPartGallery w:val="Page Numbers (Bottom of Page)"/>
        <w:docPartUnique/>
      </w:docPartObj>
    </w:sdtPr>
    <w:sdtContent>
      <w:p w14:paraId="05DF6F5C" w14:textId="77777777" w:rsidR="003245CE" w:rsidRPr="003245CE" w:rsidRDefault="003245CE" w:rsidP="003245CE">
        <w:pPr>
          <w:pStyle w:val="Footer"/>
          <w:framePr w:wrap="none" w:vAnchor="text" w:hAnchor="page" w:x="6061" w:y="27"/>
          <w:rPr>
            <w:rStyle w:val="PageNumber"/>
            <w:b/>
            <w:bCs/>
            <w:sz w:val="20"/>
            <w:szCs w:val="20"/>
          </w:rPr>
        </w:pPr>
        <w:r w:rsidRPr="003245CE">
          <w:rPr>
            <w:rStyle w:val="PageNumber"/>
            <w:b/>
            <w:bCs/>
            <w:sz w:val="20"/>
            <w:szCs w:val="20"/>
          </w:rPr>
          <w:fldChar w:fldCharType="begin"/>
        </w:r>
        <w:r w:rsidRPr="003245CE">
          <w:rPr>
            <w:rStyle w:val="PageNumber"/>
            <w:b/>
            <w:bCs/>
            <w:sz w:val="20"/>
            <w:szCs w:val="20"/>
          </w:rPr>
          <w:instrText xml:space="preserve"> PAGE </w:instrText>
        </w:r>
        <w:r w:rsidRPr="003245CE">
          <w:rPr>
            <w:rStyle w:val="PageNumber"/>
            <w:b/>
            <w:bCs/>
            <w:sz w:val="20"/>
            <w:szCs w:val="20"/>
          </w:rPr>
          <w:fldChar w:fldCharType="separate"/>
        </w:r>
        <w:r w:rsidRPr="003245CE">
          <w:rPr>
            <w:rStyle w:val="PageNumber"/>
            <w:b/>
            <w:bCs/>
            <w:noProof/>
            <w:sz w:val="20"/>
            <w:szCs w:val="20"/>
          </w:rPr>
          <w:t>1</w:t>
        </w:r>
        <w:r w:rsidRPr="003245CE">
          <w:rPr>
            <w:rStyle w:val="PageNumber"/>
            <w:b/>
            <w:bCs/>
            <w:sz w:val="20"/>
            <w:szCs w:val="20"/>
          </w:rPr>
          <w:fldChar w:fldCharType="end"/>
        </w:r>
      </w:p>
    </w:sdtContent>
  </w:sdt>
  <w:p w14:paraId="23A2C7EB" w14:textId="26ACD789" w:rsidR="00765C66" w:rsidRPr="00765C66" w:rsidRDefault="00765C66" w:rsidP="00765C66">
    <w:pPr>
      <w:pStyle w:val="Footer"/>
      <w:jc w:val="right"/>
      <w:rPr>
        <w:b/>
        <w:bCs/>
      </w:rPr>
    </w:pPr>
    <w:r w:rsidRPr="00765C66">
      <w:rPr>
        <w:rFonts w:ascii="Times New Roman" w:hAnsi="Times New Roman" w:cs="Times New Roman"/>
        <w:b/>
        <w:bCs/>
        <w:kern w:val="0"/>
        <w:lang w:val="en-US"/>
      </w:rPr>
      <w:t>AFOA.CA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36F47" w14:textId="77777777" w:rsidR="009E27D8" w:rsidRDefault="009E27D8" w:rsidP="00B452D9">
      <w:pPr>
        <w:spacing w:after="0" w:line="240" w:lineRule="auto"/>
      </w:pPr>
      <w:r>
        <w:separator/>
      </w:r>
    </w:p>
  </w:footnote>
  <w:footnote w:type="continuationSeparator" w:id="0">
    <w:p w14:paraId="0ACFDB47" w14:textId="77777777" w:rsidR="009E27D8" w:rsidRDefault="009E27D8" w:rsidP="00B4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AB3F" w14:textId="01378B4D" w:rsidR="00B452D9" w:rsidRDefault="00B452D9">
    <w:pPr>
      <w:pStyle w:val="Header"/>
    </w:pPr>
    <w:r>
      <w:rPr>
        <w:noProof/>
      </w:rPr>
      <w:drawing>
        <wp:anchor distT="0" distB="0" distL="114300" distR="114300" simplePos="0" relativeHeight="251658240" behindDoc="1" locked="0" layoutInCell="1" allowOverlap="1" wp14:anchorId="4AE7CA3C" wp14:editId="26314E19">
          <wp:simplePos x="0" y="0"/>
          <wp:positionH relativeFrom="column">
            <wp:posOffset>-929640</wp:posOffset>
          </wp:positionH>
          <wp:positionV relativeFrom="paragraph">
            <wp:posOffset>-443121</wp:posOffset>
          </wp:positionV>
          <wp:extent cx="7772400" cy="1874926"/>
          <wp:effectExtent l="0" t="0" r="0" b="5080"/>
          <wp:wrapNone/>
          <wp:docPr id="78046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927" name="Picture 78046927"/>
                  <pic:cNvPicPr/>
                </pic:nvPicPr>
                <pic:blipFill rotWithShape="1">
                  <a:blip r:embed="rId1"/>
                  <a:srcRect b="81359"/>
                  <a:stretch>
                    <a:fillRect/>
                  </a:stretch>
                </pic:blipFill>
                <pic:spPr bwMode="auto">
                  <a:xfrm>
                    <a:off x="0" y="0"/>
                    <a:ext cx="7772400" cy="1874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7AC9"/>
    <w:multiLevelType w:val="hybridMultilevel"/>
    <w:tmpl w:val="675A6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54D99"/>
    <w:multiLevelType w:val="hybridMultilevel"/>
    <w:tmpl w:val="7D98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6D0A"/>
    <w:multiLevelType w:val="hybridMultilevel"/>
    <w:tmpl w:val="CAE4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F6F81"/>
    <w:multiLevelType w:val="hybridMultilevel"/>
    <w:tmpl w:val="81644C36"/>
    <w:lvl w:ilvl="0" w:tplc="0409000F">
      <w:start w:val="1"/>
      <w:numFmt w:val="decimal"/>
      <w:lvlText w:val="%1."/>
      <w:lvlJc w:val="left"/>
      <w:pPr>
        <w:ind w:left="720" w:hanging="360"/>
      </w:pPr>
    </w:lvl>
    <w:lvl w:ilvl="1" w:tplc="0F6607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07485"/>
    <w:multiLevelType w:val="hybridMultilevel"/>
    <w:tmpl w:val="DF5C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D2A8E"/>
    <w:multiLevelType w:val="hybridMultilevel"/>
    <w:tmpl w:val="9422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95945"/>
    <w:multiLevelType w:val="hybridMultilevel"/>
    <w:tmpl w:val="CB284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B17164"/>
    <w:multiLevelType w:val="hybridMultilevel"/>
    <w:tmpl w:val="8F005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E5BF2"/>
    <w:multiLevelType w:val="hybridMultilevel"/>
    <w:tmpl w:val="54FC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9360A"/>
    <w:multiLevelType w:val="hybridMultilevel"/>
    <w:tmpl w:val="95C2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CA7E27"/>
    <w:multiLevelType w:val="hybridMultilevel"/>
    <w:tmpl w:val="D9E4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3519DE"/>
    <w:multiLevelType w:val="hybridMultilevel"/>
    <w:tmpl w:val="0B6C9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066A82"/>
    <w:multiLevelType w:val="hybridMultilevel"/>
    <w:tmpl w:val="9EE2B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24F2E"/>
    <w:multiLevelType w:val="hybridMultilevel"/>
    <w:tmpl w:val="AFDC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A2F85"/>
    <w:multiLevelType w:val="hybridMultilevel"/>
    <w:tmpl w:val="892CF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17A061E"/>
    <w:multiLevelType w:val="hybridMultilevel"/>
    <w:tmpl w:val="CF00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C4D15"/>
    <w:multiLevelType w:val="hybridMultilevel"/>
    <w:tmpl w:val="B266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0F4F65"/>
    <w:multiLevelType w:val="hybridMultilevel"/>
    <w:tmpl w:val="55D8C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CD54F7"/>
    <w:multiLevelType w:val="hybridMultilevel"/>
    <w:tmpl w:val="C3760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8F0C18"/>
    <w:multiLevelType w:val="hybridMultilevel"/>
    <w:tmpl w:val="5A64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A5AF2"/>
    <w:multiLevelType w:val="hybridMultilevel"/>
    <w:tmpl w:val="E1EA8878"/>
    <w:lvl w:ilvl="0" w:tplc="CCD6AB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CC51FE"/>
    <w:multiLevelType w:val="hybridMultilevel"/>
    <w:tmpl w:val="934E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B50E3C"/>
    <w:multiLevelType w:val="multilevel"/>
    <w:tmpl w:val="9228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D54E95"/>
    <w:multiLevelType w:val="hybridMultilevel"/>
    <w:tmpl w:val="1A00E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F142D8"/>
    <w:multiLevelType w:val="hybridMultilevel"/>
    <w:tmpl w:val="3D3A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13767"/>
    <w:multiLevelType w:val="hybridMultilevel"/>
    <w:tmpl w:val="72FA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092816"/>
    <w:multiLevelType w:val="hybridMultilevel"/>
    <w:tmpl w:val="0BE6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1523D5"/>
    <w:multiLevelType w:val="hybridMultilevel"/>
    <w:tmpl w:val="994C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0E324A"/>
    <w:multiLevelType w:val="hybridMultilevel"/>
    <w:tmpl w:val="D998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B67054"/>
    <w:multiLevelType w:val="hybridMultilevel"/>
    <w:tmpl w:val="1A0C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33167F"/>
    <w:multiLevelType w:val="hybridMultilevel"/>
    <w:tmpl w:val="566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EA1774"/>
    <w:multiLevelType w:val="hybridMultilevel"/>
    <w:tmpl w:val="DACA0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22152B"/>
    <w:multiLevelType w:val="hybridMultilevel"/>
    <w:tmpl w:val="AF04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5C51DB"/>
    <w:multiLevelType w:val="hybridMultilevel"/>
    <w:tmpl w:val="2960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BA3AF5"/>
    <w:multiLevelType w:val="hybridMultilevel"/>
    <w:tmpl w:val="258CB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E2D30"/>
    <w:multiLevelType w:val="hybridMultilevel"/>
    <w:tmpl w:val="7AB61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A45CC3"/>
    <w:multiLevelType w:val="hybridMultilevel"/>
    <w:tmpl w:val="F5CE6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EF19B6"/>
    <w:multiLevelType w:val="hybridMultilevel"/>
    <w:tmpl w:val="39B0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5635AA"/>
    <w:multiLevelType w:val="hybridMultilevel"/>
    <w:tmpl w:val="CC2AF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1E286F"/>
    <w:multiLevelType w:val="hybridMultilevel"/>
    <w:tmpl w:val="BA7E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882691"/>
    <w:multiLevelType w:val="hybridMultilevel"/>
    <w:tmpl w:val="17EC2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E96853"/>
    <w:multiLevelType w:val="hybridMultilevel"/>
    <w:tmpl w:val="1062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2E22C1"/>
    <w:multiLevelType w:val="hybridMultilevel"/>
    <w:tmpl w:val="825A42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8D7284E"/>
    <w:multiLevelType w:val="hybridMultilevel"/>
    <w:tmpl w:val="DB32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B82676"/>
    <w:multiLevelType w:val="hybridMultilevel"/>
    <w:tmpl w:val="7780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A922F2"/>
    <w:multiLevelType w:val="hybridMultilevel"/>
    <w:tmpl w:val="97D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709585">
    <w:abstractNumId w:val="18"/>
  </w:num>
  <w:num w:numId="2" w16cid:durableId="803044485">
    <w:abstractNumId w:val="42"/>
  </w:num>
  <w:num w:numId="3" w16cid:durableId="1044477536">
    <w:abstractNumId w:val="3"/>
  </w:num>
  <w:num w:numId="4" w16cid:durableId="648704084">
    <w:abstractNumId w:val="8"/>
  </w:num>
  <w:num w:numId="5" w16cid:durableId="1524199236">
    <w:abstractNumId w:val="29"/>
  </w:num>
  <w:num w:numId="6" w16cid:durableId="1199664821">
    <w:abstractNumId w:val="28"/>
  </w:num>
  <w:num w:numId="7" w16cid:durableId="581644848">
    <w:abstractNumId w:val="10"/>
  </w:num>
  <w:num w:numId="8" w16cid:durableId="1226989072">
    <w:abstractNumId w:val="26"/>
  </w:num>
  <w:num w:numId="9" w16cid:durableId="85156215">
    <w:abstractNumId w:val="30"/>
  </w:num>
  <w:num w:numId="10" w16cid:durableId="616374535">
    <w:abstractNumId w:val="23"/>
  </w:num>
  <w:num w:numId="11" w16cid:durableId="1888104893">
    <w:abstractNumId w:val="20"/>
  </w:num>
  <w:num w:numId="12" w16cid:durableId="9257824">
    <w:abstractNumId w:val="40"/>
  </w:num>
  <w:num w:numId="13" w16cid:durableId="1237664865">
    <w:abstractNumId w:val="45"/>
  </w:num>
  <w:num w:numId="14" w16cid:durableId="1499929450">
    <w:abstractNumId w:val="35"/>
  </w:num>
  <w:num w:numId="15" w16cid:durableId="886603129">
    <w:abstractNumId w:val="27"/>
  </w:num>
  <w:num w:numId="16" w16cid:durableId="1279802189">
    <w:abstractNumId w:val="21"/>
  </w:num>
  <w:num w:numId="17" w16cid:durableId="1991473913">
    <w:abstractNumId w:val="5"/>
  </w:num>
  <w:num w:numId="18" w16cid:durableId="1418862629">
    <w:abstractNumId w:val="33"/>
  </w:num>
  <w:num w:numId="19" w16cid:durableId="1821073522">
    <w:abstractNumId w:val="19"/>
  </w:num>
  <w:num w:numId="20" w16cid:durableId="1736388241">
    <w:abstractNumId w:val="15"/>
  </w:num>
  <w:num w:numId="21" w16cid:durableId="2104837861">
    <w:abstractNumId w:val="2"/>
  </w:num>
  <w:num w:numId="22" w16cid:durableId="1198809286">
    <w:abstractNumId w:val="24"/>
  </w:num>
  <w:num w:numId="23" w16cid:durableId="539977831">
    <w:abstractNumId w:val="9"/>
  </w:num>
  <w:num w:numId="24" w16cid:durableId="839739746">
    <w:abstractNumId w:val="13"/>
  </w:num>
  <w:num w:numId="25" w16cid:durableId="1377435841">
    <w:abstractNumId w:val="6"/>
  </w:num>
  <w:num w:numId="26" w16cid:durableId="354380506">
    <w:abstractNumId w:val="7"/>
  </w:num>
  <w:num w:numId="27" w16cid:durableId="1073309675">
    <w:abstractNumId w:val="44"/>
  </w:num>
  <w:num w:numId="28" w16cid:durableId="6372849">
    <w:abstractNumId w:val="41"/>
  </w:num>
  <w:num w:numId="29" w16cid:durableId="345375548">
    <w:abstractNumId w:val="25"/>
  </w:num>
  <w:num w:numId="30" w16cid:durableId="1297951249">
    <w:abstractNumId w:val="43"/>
  </w:num>
  <w:num w:numId="31" w16cid:durableId="1020468742">
    <w:abstractNumId w:val="39"/>
  </w:num>
  <w:num w:numId="32" w16cid:durableId="1413358432">
    <w:abstractNumId w:val="34"/>
  </w:num>
  <w:num w:numId="33" w16cid:durableId="611322536">
    <w:abstractNumId w:val="4"/>
  </w:num>
  <w:num w:numId="34" w16cid:durableId="384180101">
    <w:abstractNumId w:val="36"/>
  </w:num>
  <w:num w:numId="35" w16cid:durableId="1250313830">
    <w:abstractNumId w:val="1"/>
  </w:num>
  <w:num w:numId="36" w16cid:durableId="1037193265">
    <w:abstractNumId w:val="14"/>
  </w:num>
  <w:num w:numId="37" w16cid:durableId="1917128063">
    <w:abstractNumId w:val="37"/>
  </w:num>
  <w:num w:numId="38" w16cid:durableId="222913669">
    <w:abstractNumId w:val="0"/>
  </w:num>
  <w:num w:numId="39" w16cid:durableId="164177404">
    <w:abstractNumId w:val="32"/>
  </w:num>
  <w:num w:numId="40" w16cid:durableId="1842625936">
    <w:abstractNumId w:val="11"/>
  </w:num>
  <w:num w:numId="41" w16cid:durableId="710692472">
    <w:abstractNumId w:val="12"/>
  </w:num>
  <w:num w:numId="42" w16cid:durableId="35476380">
    <w:abstractNumId w:val="31"/>
  </w:num>
  <w:num w:numId="43" w16cid:durableId="1288047542">
    <w:abstractNumId w:val="22"/>
  </w:num>
  <w:num w:numId="44" w16cid:durableId="666859078">
    <w:abstractNumId w:val="16"/>
  </w:num>
  <w:num w:numId="45" w16cid:durableId="412510259">
    <w:abstractNumId w:val="17"/>
  </w:num>
  <w:num w:numId="46" w16cid:durableId="176168238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2D9"/>
    <w:rsid w:val="00050475"/>
    <w:rsid w:val="000E2A22"/>
    <w:rsid w:val="000E6278"/>
    <w:rsid w:val="001719BD"/>
    <w:rsid w:val="001814BF"/>
    <w:rsid w:val="001A62A0"/>
    <w:rsid w:val="002322E4"/>
    <w:rsid w:val="003245CE"/>
    <w:rsid w:val="00337699"/>
    <w:rsid w:val="00394B1B"/>
    <w:rsid w:val="00402056"/>
    <w:rsid w:val="00414B3A"/>
    <w:rsid w:val="00443560"/>
    <w:rsid w:val="005E0B21"/>
    <w:rsid w:val="005F2A23"/>
    <w:rsid w:val="0072352D"/>
    <w:rsid w:val="00765C66"/>
    <w:rsid w:val="00860351"/>
    <w:rsid w:val="008D6571"/>
    <w:rsid w:val="00961DAF"/>
    <w:rsid w:val="009E27D8"/>
    <w:rsid w:val="009F550D"/>
    <w:rsid w:val="00A720B6"/>
    <w:rsid w:val="00B452D9"/>
    <w:rsid w:val="00B50D5A"/>
    <w:rsid w:val="00BB67A6"/>
    <w:rsid w:val="00C1111B"/>
    <w:rsid w:val="00C56F11"/>
    <w:rsid w:val="00D362FC"/>
    <w:rsid w:val="00DA081A"/>
    <w:rsid w:val="00DE0151"/>
    <w:rsid w:val="00E34302"/>
    <w:rsid w:val="00EA7025"/>
    <w:rsid w:val="00F07CF9"/>
    <w:rsid w:val="00FA64E0"/>
    <w:rsid w:val="00FE6F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7386B"/>
  <w15:chartTrackingRefBased/>
  <w15:docId w15:val="{27B5FB57-FB64-7D42-BD9A-61632C3C8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2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52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52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52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52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52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2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2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2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2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52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52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52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52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52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2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2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2D9"/>
    <w:rPr>
      <w:rFonts w:eastAsiaTheme="majorEastAsia" w:cstheme="majorBidi"/>
      <w:color w:val="272727" w:themeColor="text1" w:themeTint="D8"/>
    </w:rPr>
  </w:style>
  <w:style w:type="paragraph" w:styleId="Title">
    <w:name w:val="Title"/>
    <w:basedOn w:val="Normal"/>
    <w:next w:val="Normal"/>
    <w:link w:val="TitleChar"/>
    <w:uiPriority w:val="10"/>
    <w:qFormat/>
    <w:rsid w:val="00B452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2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2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2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2D9"/>
    <w:pPr>
      <w:spacing w:before="160"/>
      <w:jc w:val="center"/>
    </w:pPr>
    <w:rPr>
      <w:i/>
      <w:iCs/>
      <w:color w:val="404040" w:themeColor="text1" w:themeTint="BF"/>
    </w:rPr>
  </w:style>
  <w:style w:type="character" w:customStyle="1" w:styleId="QuoteChar">
    <w:name w:val="Quote Char"/>
    <w:basedOn w:val="DefaultParagraphFont"/>
    <w:link w:val="Quote"/>
    <w:uiPriority w:val="29"/>
    <w:rsid w:val="00B452D9"/>
    <w:rPr>
      <w:i/>
      <w:iCs/>
      <w:color w:val="404040" w:themeColor="text1" w:themeTint="BF"/>
    </w:rPr>
  </w:style>
  <w:style w:type="paragraph" w:styleId="ListParagraph">
    <w:name w:val="List Paragraph"/>
    <w:basedOn w:val="Normal"/>
    <w:uiPriority w:val="34"/>
    <w:qFormat/>
    <w:rsid w:val="00B452D9"/>
    <w:pPr>
      <w:ind w:left="720"/>
      <w:contextualSpacing/>
    </w:pPr>
  </w:style>
  <w:style w:type="character" w:styleId="IntenseEmphasis">
    <w:name w:val="Intense Emphasis"/>
    <w:basedOn w:val="DefaultParagraphFont"/>
    <w:uiPriority w:val="21"/>
    <w:qFormat/>
    <w:rsid w:val="00B452D9"/>
    <w:rPr>
      <w:i/>
      <w:iCs/>
      <w:color w:val="0F4761" w:themeColor="accent1" w:themeShade="BF"/>
    </w:rPr>
  </w:style>
  <w:style w:type="paragraph" w:styleId="IntenseQuote">
    <w:name w:val="Intense Quote"/>
    <w:basedOn w:val="Normal"/>
    <w:next w:val="Normal"/>
    <w:link w:val="IntenseQuoteChar"/>
    <w:uiPriority w:val="30"/>
    <w:qFormat/>
    <w:rsid w:val="00B452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52D9"/>
    <w:rPr>
      <w:i/>
      <w:iCs/>
      <w:color w:val="0F4761" w:themeColor="accent1" w:themeShade="BF"/>
    </w:rPr>
  </w:style>
  <w:style w:type="character" w:styleId="IntenseReference">
    <w:name w:val="Intense Reference"/>
    <w:basedOn w:val="DefaultParagraphFont"/>
    <w:uiPriority w:val="32"/>
    <w:qFormat/>
    <w:rsid w:val="00B452D9"/>
    <w:rPr>
      <w:b/>
      <w:bCs/>
      <w:smallCaps/>
      <w:color w:val="0F4761" w:themeColor="accent1" w:themeShade="BF"/>
      <w:spacing w:val="5"/>
    </w:rPr>
  </w:style>
  <w:style w:type="paragraph" w:customStyle="1" w:styleId="Default">
    <w:name w:val="Default"/>
    <w:rsid w:val="00B452D9"/>
    <w:pPr>
      <w:autoSpaceDE w:val="0"/>
      <w:autoSpaceDN w:val="0"/>
      <w:adjustRightInd w:val="0"/>
      <w:spacing w:after="0" w:line="240" w:lineRule="auto"/>
    </w:pPr>
    <w:rPr>
      <w:rFonts w:ascii="Canva Sans" w:hAnsi="Canva Sans" w:cs="Canva Sans"/>
      <w:color w:val="000000"/>
      <w:kern w:val="0"/>
      <w:lang w:val="en-US"/>
    </w:rPr>
  </w:style>
  <w:style w:type="paragraph" w:styleId="NoSpacing">
    <w:name w:val="No Spacing"/>
    <w:link w:val="NoSpacingChar"/>
    <w:uiPriority w:val="1"/>
    <w:qFormat/>
    <w:rsid w:val="00B452D9"/>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B452D9"/>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B45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D9"/>
  </w:style>
  <w:style w:type="paragraph" w:styleId="Footer">
    <w:name w:val="footer"/>
    <w:basedOn w:val="Normal"/>
    <w:link w:val="FooterChar"/>
    <w:uiPriority w:val="99"/>
    <w:unhideWhenUsed/>
    <w:rsid w:val="00B45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D9"/>
  </w:style>
  <w:style w:type="character" w:styleId="PageNumber">
    <w:name w:val="page number"/>
    <w:basedOn w:val="DefaultParagraphFont"/>
    <w:uiPriority w:val="99"/>
    <w:semiHidden/>
    <w:unhideWhenUsed/>
    <w:rsid w:val="00324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Castellano</dc:creator>
  <cp:keywords/>
  <dc:description/>
  <cp:lastModifiedBy>Kaeden Merasty</cp:lastModifiedBy>
  <cp:revision>7</cp:revision>
  <dcterms:created xsi:type="dcterms:W3CDTF">2026-04-20T02:54:00Z</dcterms:created>
  <dcterms:modified xsi:type="dcterms:W3CDTF">2026-04-20T05:14:00Z</dcterms:modified>
</cp:coreProperties>
</file>